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53343" w14:textId="77777777" w:rsidR="00191B24" w:rsidRPr="00674E61" w:rsidRDefault="00191B24" w:rsidP="00191B24">
      <w:pPr>
        <w:rPr>
          <w:sz w:val="24"/>
          <w:szCs w:val="24"/>
        </w:rPr>
      </w:pPr>
    </w:p>
    <w:p w14:paraId="335C86E7" w14:textId="77777777" w:rsidR="00191B24" w:rsidRPr="00674E61" w:rsidRDefault="00191B24" w:rsidP="00191B24">
      <w:pPr>
        <w:framePr w:w="4456" w:h="733" w:wrap="around" w:vAnchor="page" w:hAnchor="page" w:x="1419" w:y="908" w:anchorLock="1"/>
        <w:spacing w:after="0" w:line="240" w:lineRule="auto"/>
        <w:rPr>
          <w:rFonts w:cs="Segoe UI"/>
          <w:b/>
          <w:bCs/>
          <w:spacing w:val="-4"/>
          <w:sz w:val="24"/>
          <w:szCs w:val="24"/>
        </w:rPr>
      </w:pPr>
      <w:r w:rsidRPr="00674E61">
        <w:rPr>
          <w:rFonts w:cs="Segoe UI"/>
          <w:b/>
          <w:bCs/>
          <w:spacing w:val="-4"/>
          <w:sz w:val="24"/>
          <w:szCs w:val="24"/>
        </w:rPr>
        <w:t>von-Vincke-Schule Soest</w:t>
      </w:r>
    </w:p>
    <w:p w14:paraId="7FB02587" w14:textId="77777777" w:rsidR="00191B24" w:rsidRPr="00674E61" w:rsidRDefault="00191B24" w:rsidP="00191B24">
      <w:pPr>
        <w:framePr w:w="4456" w:h="733" w:wrap="around" w:vAnchor="page" w:hAnchor="page" w:x="1419" w:y="908" w:anchorLock="1"/>
        <w:rPr>
          <w:rFonts w:ascii="Segoe UI Light" w:hAnsi="Segoe UI Light" w:cs="Arial"/>
          <w:spacing w:val="-4"/>
          <w:sz w:val="24"/>
          <w:szCs w:val="24"/>
        </w:rPr>
      </w:pPr>
      <w:r w:rsidRPr="00674E61">
        <w:rPr>
          <w:rFonts w:ascii="Segoe UI Light" w:hAnsi="Segoe UI Light" w:cs="Arial"/>
          <w:spacing w:val="-4"/>
          <w:sz w:val="24"/>
          <w:szCs w:val="24"/>
        </w:rPr>
        <w:t>LWL-Förderschule, Förderschwerpunkt Sehen</w:t>
      </w:r>
    </w:p>
    <w:p w14:paraId="239CB58A" w14:textId="77777777" w:rsidR="00191B24" w:rsidRPr="00674E61" w:rsidRDefault="00191B24" w:rsidP="00191B24">
      <w:pPr>
        <w:rPr>
          <w:sz w:val="24"/>
          <w:szCs w:val="24"/>
        </w:rPr>
      </w:pPr>
      <w:r w:rsidRPr="00674E61">
        <w:rPr>
          <w:noProof/>
          <w:sz w:val="24"/>
          <w:szCs w:val="24"/>
          <w:lang w:eastAsia="de-DE"/>
        </w:rPr>
        <w:drawing>
          <wp:anchor distT="0" distB="0" distL="114300" distR="114300" simplePos="0" relativeHeight="251659264" behindDoc="0" locked="1" layoutInCell="1" allowOverlap="1" wp14:anchorId="332C5F31" wp14:editId="484CBC48">
            <wp:simplePos x="0" y="0"/>
            <wp:positionH relativeFrom="column">
              <wp:posOffset>4500880</wp:posOffset>
            </wp:positionH>
            <wp:positionV relativeFrom="page">
              <wp:posOffset>276225</wp:posOffset>
            </wp:positionV>
            <wp:extent cx="1866900" cy="1162050"/>
            <wp:effectExtent l="19050" t="0" r="0" b="0"/>
            <wp:wrapNone/>
            <wp:docPr id="3"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WL-Logo_schwarz_RZ_RGB_fuer_Geschaeftspapier"/>
                    <pic:cNvPicPr>
                      <a:picLocks noChangeAspect="1" noChangeArrowheads="1"/>
                    </pic:cNvPicPr>
                  </pic:nvPicPr>
                  <pic:blipFill>
                    <a:blip r:embed="rId8"/>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p w14:paraId="4DED2E99" w14:textId="1B583ADF" w:rsidR="00556143" w:rsidRPr="00AF7ECD" w:rsidRDefault="0094443C" w:rsidP="0089534D">
      <w:pPr>
        <w:pStyle w:val="berschrift1"/>
        <w:rPr>
          <w:szCs w:val="32"/>
        </w:rPr>
      </w:pPr>
      <w:bookmarkStart w:id="0" w:name="_Toc146805054"/>
      <w:bookmarkStart w:id="1" w:name="_Toc151643052"/>
      <w:r w:rsidRPr="00AF7ECD">
        <w:rPr>
          <w:szCs w:val="32"/>
        </w:rPr>
        <w:t>Schutzkonzept</w:t>
      </w:r>
      <w:r w:rsidR="00FA3D0D" w:rsidRPr="00AF7ECD">
        <w:rPr>
          <w:szCs w:val="32"/>
        </w:rPr>
        <w:t xml:space="preserve"> </w:t>
      </w:r>
      <w:r w:rsidR="00946C7D">
        <w:rPr>
          <w:szCs w:val="32"/>
        </w:rPr>
        <w:t xml:space="preserve">gegen Gewalt und sexuellen Missbrauch </w:t>
      </w:r>
      <w:r w:rsidR="00946C7D">
        <w:rPr>
          <w:szCs w:val="32"/>
        </w:rPr>
        <w:br/>
        <w:t xml:space="preserve">der </w:t>
      </w:r>
      <w:r w:rsidR="00FA3D0D" w:rsidRPr="00AF7ECD">
        <w:rPr>
          <w:szCs w:val="32"/>
        </w:rPr>
        <w:t>von-Vincke-Schule</w:t>
      </w:r>
      <w:bookmarkEnd w:id="0"/>
      <w:bookmarkEnd w:id="1"/>
    </w:p>
    <w:p w14:paraId="5FC3500A" w14:textId="40EF712C" w:rsidR="0019667D" w:rsidRDefault="00F5427B">
      <w:pPr>
        <w:pStyle w:val="Verzeichnis1"/>
        <w:tabs>
          <w:tab w:val="right" w:leader="dot" w:pos="9628"/>
        </w:tabs>
        <w:rPr>
          <w:rFonts w:asciiTheme="minorHAnsi" w:eastAsiaTheme="minorEastAsia" w:hAnsiTheme="minorHAnsi" w:cstheme="minorBidi"/>
          <w:noProof/>
          <w:lang w:eastAsia="de-DE"/>
        </w:rPr>
      </w:pPr>
      <w:r w:rsidRPr="00674E61">
        <w:rPr>
          <w:sz w:val="24"/>
          <w:szCs w:val="24"/>
        </w:rPr>
        <w:fldChar w:fldCharType="begin"/>
      </w:r>
      <w:r w:rsidRPr="00674E61">
        <w:rPr>
          <w:sz w:val="24"/>
          <w:szCs w:val="24"/>
        </w:rPr>
        <w:instrText xml:space="preserve"> TOC \o "1-2" \h \z \u </w:instrText>
      </w:r>
      <w:r w:rsidRPr="00674E61">
        <w:rPr>
          <w:sz w:val="24"/>
          <w:szCs w:val="24"/>
        </w:rPr>
        <w:fldChar w:fldCharType="separate"/>
      </w:r>
    </w:p>
    <w:p w14:paraId="62E26EA4" w14:textId="248599F7" w:rsidR="0019667D" w:rsidRDefault="000F00E6">
      <w:pPr>
        <w:pStyle w:val="Verzeichnis2"/>
        <w:tabs>
          <w:tab w:val="left" w:pos="660"/>
          <w:tab w:val="right" w:leader="dot" w:pos="9628"/>
        </w:tabs>
        <w:rPr>
          <w:rFonts w:asciiTheme="minorHAnsi" w:eastAsiaTheme="minorEastAsia" w:hAnsiTheme="minorHAnsi" w:cstheme="minorBidi"/>
          <w:noProof/>
          <w:lang w:eastAsia="de-DE"/>
        </w:rPr>
      </w:pPr>
      <w:hyperlink w:anchor="_Toc151643053" w:history="1">
        <w:r w:rsidR="0019667D" w:rsidRPr="001D1D97">
          <w:rPr>
            <w:rStyle w:val="Hyperlink"/>
            <w:noProof/>
          </w:rPr>
          <w:t xml:space="preserve">1 </w:t>
        </w:r>
        <w:r w:rsidR="0019667D">
          <w:rPr>
            <w:rFonts w:asciiTheme="minorHAnsi" w:eastAsiaTheme="minorEastAsia" w:hAnsiTheme="minorHAnsi" w:cstheme="minorBidi"/>
            <w:noProof/>
            <w:lang w:eastAsia="de-DE"/>
          </w:rPr>
          <w:tab/>
        </w:r>
        <w:r w:rsidR="0019667D" w:rsidRPr="001D1D97">
          <w:rPr>
            <w:rStyle w:val="Hyperlink"/>
            <w:noProof/>
          </w:rPr>
          <w:t>Bedeutung Schutzkonzept</w:t>
        </w:r>
        <w:r w:rsidR="0019667D">
          <w:rPr>
            <w:noProof/>
            <w:webHidden/>
          </w:rPr>
          <w:tab/>
        </w:r>
        <w:r w:rsidR="0019667D">
          <w:rPr>
            <w:noProof/>
            <w:webHidden/>
          </w:rPr>
          <w:fldChar w:fldCharType="begin"/>
        </w:r>
        <w:r w:rsidR="0019667D">
          <w:rPr>
            <w:noProof/>
            <w:webHidden/>
          </w:rPr>
          <w:instrText xml:space="preserve"> PAGEREF _Toc151643053 \h </w:instrText>
        </w:r>
        <w:r w:rsidR="0019667D">
          <w:rPr>
            <w:noProof/>
            <w:webHidden/>
          </w:rPr>
        </w:r>
        <w:r w:rsidR="0019667D">
          <w:rPr>
            <w:noProof/>
            <w:webHidden/>
          </w:rPr>
          <w:fldChar w:fldCharType="separate"/>
        </w:r>
        <w:r w:rsidR="0035167E">
          <w:rPr>
            <w:noProof/>
            <w:webHidden/>
          </w:rPr>
          <w:t>1</w:t>
        </w:r>
        <w:r w:rsidR="0019667D">
          <w:rPr>
            <w:noProof/>
            <w:webHidden/>
          </w:rPr>
          <w:fldChar w:fldCharType="end"/>
        </w:r>
      </w:hyperlink>
    </w:p>
    <w:p w14:paraId="23BB6FB5" w14:textId="666E553A" w:rsidR="0019667D" w:rsidRDefault="000F00E6">
      <w:pPr>
        <w:pStyle w:val="Verzeichnis2"/>
        <w:tabs>
          <w:tab w:val="left" w:pos="660"/>
          <w:tab w:val="right" w:leader="dot" w:pos="9628"/>
        </w:tabs>
        <w:rPr>
          <w:rFonts w:asciiTheme="minorHAnsi" w:eastAsiaTheme="minorEastAsia" w:hAnsiTheme="minorHAnsi" w:cstheme="minorBidi"/>
          <w:noProof/>
          <w:lang w:eastAsia="de-DE"/>
        </w:rPr>
      </w:pPr>
      <w:hyperlink w:anchor="_Toc151643054" w:history="1">
        <w:r w:rsidR="0019667D" w:rsidRPr="001D1D97">
          <w:rPr>
            <w:rStyle w:val="Hyperlink"/>
            <w:noProof/>
          </w:rPr>
          <w:t xml:space="preserve">2 </w:t>
        </w:r>
        <w:r w:rsidR="0019667D">
          <w:rPr>
            <w:rFonts w:asciiTheme="minorHAnsi" w:eastAsiaTheme="minorEastAsia" w:hAnsiTheme="minorHAnsi" w:cstheme="minorBidi"/>
            <w:noProof/>
            <w:lang w:eastAsia="de-DE"/>
          </w:rPr>
          <w:tab/>
        </w:r>
        <w:r w:rsidR="0019667D" w:rsidRPr="001D1D97">
          <w:rPr>
            <w:rStyle w:val="Hyperlink"/>
            <w:noProof/>
          </w:rPr>
          <w:t>Personalverantwortung</w:t>
        </w:r>
        <w:r w:rsidR="0019667D">
          <w:rPr>
            <w:noProof/>
            <w:webHidden/>
          </w:rPr>
          <w:tab/>
        </w:r>
        <w:r w:rsidR="0019667D">
          <w:rPr>
            <w:noProof/>
            <w:webHidden/>
          </w:rPr>
          <w:fldChar w:fldCharType="begin"/>
        </w:r>
        <w:r w:rsidR="0019667D">
          <w:rPr>
            <w:noProof/>
            <w:webHidden/>
          </w:rPr>
          <w:instrText xml:space="preserve"> PAGEREF _Toc151643054 \h </w:instrText>
        </w:r>
        <w:r w:rsidR="0019667D">
          <w:rPr>
            <w:noProof/>
            <w:webHidden/>
          </w:rPr>
        </w:r>
        <w:r w:rsidR="0019667D">
          <w:rPr>
            <w:noProof/>
            <w:webHidden/>
          </w:rPr>
          <w:fldChar w:fldCharType="separate"/>
        </w:r>
        <w:r w:rsidR="0035167E">
          <w:rPr>
            <w:noProof/>
            <w:webHidden/>
          </w:rPr>
          <w:t>1</w:t>
        </w:r>
        <w:r w:rsidR="0019667D">
          <w:rPr>
            <w:noProof/>
            <w:webHidden/>
          </w:rPr>
          <w:fldChar w:fldCharType="end"/>
        </w:r>
      </w:hyperlink>
    </w:p>
    <w:p w14:paraId="68B93C55" w14:textId="4C226578" w:rsidR="0019667D" w:rsidRDefault="000F00E6">
      <w:pPr>
        <w:pStyle w:val="Verzeichnis2"/>
        <w:tabs>
          <w:tab w:val="left" w:pos="660"/>
          <w:tab w:val="right" w:leader="dot" w:pos="9628"/>
        </w:tabs>
        <w:rPr>
          <w:rFonts w:asciiTheme="minorHAnsi" w:eastAsiaTheme="minorEastAsia" w:hAnsiTheme="minorHAnsi" w:cstheme="minorBidi"/>
          <w:noProof/>
          <w:lang w:eastAsia="de-DE"/>
        </w:rPr>
      </w:pPr>
      <w:hyperlink w:anchor="_Toc151643055" w:history="1">
        <w:r w:rsidR="0019667D" w:rsidRPr="001D1D97">
          <w:rPr>
            <w:rStyle w:val="Hyperlink"/>
            <w:noProof/>
          </w:rPr>
          <w:t xml:space="preserve">3 </w:t>
        </w:r>
        <w:r w:rsidR="0019667D">
          <w:rPr>
            <w:rFonts w:asciiTheme="minorHAnsi" w:eastAsiaTheme="minorEastAsia" w:hAnsiTheme="minorHAnsi" w:cstheme="minorBidi"/>
            <w:noProof/>
            <w:lang w:eastAsia="de-DE"/>
          </w:rPr>
          <w:tab/>
        </w:r>
        <w:r w:rsidR="0019667D" w:rsidRPr="001D1D97">
          <w:rPr>
            <w:rStyle w:val="Hyperlink"/>
            <w:noProof/>
          </w:rPr>
          <w:t>Verhaltenskodex</w:t>
        </w:r>
        <w:r w:rsidR="0019667D">
          <w:rPr>
            <w:noProof/>
            <w:webHidden/>
          </w:rPr>
          <w:tab/>
        </w:r>
        <w:r w:rsidR="0019667D">
          <w:rPr>
            <w:noProof/>
            <w:webHidden/>
          </w:rPr>
          <w:fldChar w:fldCharType="begin"/>
        </w:r>
        <w:r w:rsidR="0019667D">
          <w:rPr>
            <w:noProof/>
            <w:webHidden/>
          </w:rPr>
          <w:instrText xml:space="preserve"> PAGEREF _Toc151643055 \h </w:instrText>
        </w:r>
        <w:r w:rsidR="0019667D">
          <w:rPr>
            <w:noProof/>
            <w:webHidden/>
          </w:rPr>
        </w:r>
        <w:r w:rsidR="0019667D">
          <w:rPr>
            <w:noProof/>
            <w:webHidden/>
          </w:rPr>
          <w:fldChar w:fldCharType="separate"/>
        </w:r>
        <w:r w:rsidR="0035167E">
          <w:rPr>
            <w:noProof/>
            <w:webHidden/>
          </w:rPr>
          <w:t>2</w:t>
        </w:r>
        <w:r w:rsidR="0019667D">
          <w:rPr>
            <w:noProof/>
            <w:webHidden/>
          </w:rPr>
          <w:fldChar w:fldCharType="end"/>
        </w:r>
      </w:hyperlink>
    </w:p>
    <w:p w14:paraId="254C70F5" w14:textId="419BAA77" w:rsidR="0019667D" w:rsidRDefault="000F00E6">
      <w:pPr>
        <w:pStyle w:val="Verzeichnis2"/>
        <w:tabs>
          <w:tab w:val="left" w:pos="660"/>
          <w:tab w:val="right" w:leader="dot" w:pos="9628"/>
        </w:tabs>
        <w:rPr>
          <w:rFonts w:asciiTheme="minorHAnsi" w:eastAsiaTheme="minorEastAsia" w:hAnsiTheme="minorHAnsi" w:cstheme="minorBidi"/>
          <w:noProof/>
          <w:lang w:eastAsia="de-DE"/>
        </w:rPr>
      </w:pPr>
      <w:hyperlink w:anchor="_Toc151643056" w:history="1">
        <w:r w:rsidR="0019667D" w:rsidRPr="001D1D97">
          <w:rPr>
            <w:rStyle w:val="Hyperlink"/>
            <w:noProof/>
          </w:rPr>
          <w:t xml:space="preserve">4 </w:t>
        </w:r>
        <w:r w:rsidR="0019667D">
          <w:rPr>
            <w:rFonts w:asciiTheme="minorHAnsi" w:eastAsiaTheme="minorEastAsia" w:hAnsiTheme="minorHAnsi" w:cstheme="minorBidi"/>
            <w:noProof/>
            <w:lang w:eastAsia="de-DE"/>
          </w:rPr>
          <w:tab/>
        </w:r>
        <w:r w:rsidR="0019667D" w:rsidRPr="001D1D97">
          <w:rPr>
            <w:rStyle w:val="Hyperlink"/>
            <w:noProof/>
          </w:rPr>
          <w:t>Fortbildungen</w:t>
        </w:r>
        <w:r w:rsidR="0019667D">
          <w:rPr>
            <w:noProof/>
            <w:webHidden/>
          </w:rPr>
          <w:tab/>
        </w:r>
        <w:r w:rsidR="0019667D">
          <w:rPr>
            <w:noProof/>
            <w:webHidden/>
          </w:rPr>
          <w:fldChar w:fldCharType="begin"/>
        </w:r>
        <w:r w:rsidR="0019667D">
          <w:rPr>
            <w:noProof/>
            <w:webHidden/>
          </w:rPr>
          <w:instrText xml:space="preserve"> PAGEREF _Toc151643056 \h </w:instrText>
        </w:r>
        <w:r w:rsidR="0019667D">
          <w:rPr>
            <w:noProof/>
            <w:webHidden/>
          </w:rPr>
        </w:r>
        <w:r w:rsidR="0019667D">
          <w:rPr>
            <w:noProof/>
            <w:webHidden/>
          </w:rPr>
          <w:fldChar w:fldCharType="separate"/>
        </w:r>
        <w:r w:rsidR="0035167E">
          <w:rPr>
            <w:noProof/>
            <w:webHidden/>
          </w:rPr>
          <w:t>3</w:t>
        </w:r>
        <w:r w:rsidR="0019667D">
          <w:rPr>
            <w:noProof/>
            <w:webHidden/>
          </w:rPr>
          <w:fldChar w:fldCharType="end"/>
        </w:r>
      </w:hyperlink>
    </w:p>
    <w:p w14:paraId="009625F3" w14:textId="46EFA7F9" w:rsidR="0019667D" w:rsidRDefault="000F00E6">
      <w:pPr>
        <w:pStyle w:val="Verzeichnis2"/>
        <w:tabs>
          <w:tab w:val="left" w:pos="660"/>
          <w:tab w:val="right" w:leader="dot" w:pos="9628"/>
        </w:tabs>
        <w:rPr>
          <w:rFonts w:asciiTheme="minorHAnsi" w:eastAsiaTheme="minorEastAsia" w:hAnsiTheme="minorHAnsi" w:cstheme="minorBidi"/>
          <w:noProof/>
          <w:lang w:eastAsia="de-DE"/>
        </w:rPr>
      </w:pPr>
      <w:hyperlink w:anchor="_Toc151643057" w:history="1">
        <w:r w:rsidR="0019667D" w:rsidRPr="001D1D97">
          <w:rPr>
            <w:rStyle w:val="Hyperlink"/>
            <w:noProof/>
          </w:rPr>
          <w:t xml:space="preserve">5 </w:t>
        </w:r>
        <w:r w:rsidR="0019667D">
          <w:rPr>
            <w:rFonts w:asciiTheme="minorHAnsi" w:eastAsiaTheme="minorEastAsia" w:hAnsiTheme="minorHAnsi" w:cstheme="minorBidi"/>
            <w:noProof/>
            <w:lang w:eastAsia="de-DE"/>
          </w:rPr>
          <w:tab/>
        </w:r>
        <w:r w:rsidR="0019667D" w:rsidRPr="001D1D97">
          <w:rPr>
            <w:rStyle w:val="Hyperlink"/>
            <w:noProof/>
          </w:rPr>
          <w:t>Beteiligung</w:t>
        </w:r>
        <w:r w:rsidR="0019667D">
          <w:rPr>
            <w:noProof/>
            <w:webHidden/>
          </w:rPr>
          <w:tab/>
        </w:r>
        <w:r w:rsidR="0019667D">
          <w:rPr>
            <w:noProof/>
            <w:webHidden/>
          </w:rPr>
          <w:fldChar w:fldCharType="begin"/>
        </w:r>
        <w:r w:rsidR="0019667D">
          <w:rPr>
            <w:noProof/>
            <w:webHidden/>
          </w:rPr>
          <w:instrText xml:space="preserve"> PAGEREF _Toc151643057 \h </w:instrText>
        </w:r>
        <w:r w:rsidR="0019667D">
          <w:rPr>
            <w:noProof/>
            <w:webHidden/>
          </w:rPr>
        </w:r>
        <w:r w:rsidR="0019667D">
          <w:rPr>
            <w:noProof/>
            <w:webHidden/>
          </w:rPr>
          <w:fldChar w:fldCharType="separate"/>
        </w:r>
        <w:r w:rsidR="0035167E">
          <w:rPr>
            <w:noProof/>
            <w:webHidden/>
          </w:rPr>
          <w:t>3</w:t>
        </w:r>
        <w:r w:rsidR="0019667D">
          <w:rPr>
            <w:noProof/>
            <w:webHidden/>
          </w:rPr>
          <w:fldChar w:fldCharType="end"/>
        </w:r>
      </w:hyperlink>
    </w:p>
    <w:p w14:paraId="1B3A7E92" w14:textId="09F52733" w:rsidR="0019667D" w:rsidRDefault="000F00E6">
      <w:pPr>
        <w:pStyle w:val="Verzeichnis2"/>
        <w:tabs>
          <w:tab w:val="left" w:pos="660"/>
          <w:tab w:val="right" w:leader="dot" w:pos="9628"/>
        </w:tabs>
        <w:rPr>
          <w:rFonts w:asciiTheme="minorHAnsi" w:eastAsiaTheme="minorEastAsia" w:hAnsiTheme="minorHAnsi" w:cstheme="minorBidi"/>
          <w:noProof/>
          <w:lang w:eastAsia="de-DE"/>
        </w:rPr>
      </w:pPr>
      <w:hyperlink w:anchor="_Toc151643058" w:history="1">
        <w:r w:rsidR="0019667D" w:rsidRPr="001D1D97">
          <w:rPr>
            <w:rStyle w:val="Hyperlink"/>
            <w:noProof/>
          </w:rPr>
          <w:t xml:space="preserve">6 </w:t>
        </w:r>
        <w:r w:rsidR="0019667D">
          <w:rPr>
            <w:rFonts w:asciiTheme="minorHAnsi" w:eastAsiaTheme="minorEastAsia" w:hAnsiTheme="minorHAnsi" w:cstheme="minorBidi"/>
            <w:noProof/>
            <w:lang w:eastAsia="de-DE"/>
          </w:rPr>
          <w:tab/>
        </w:r>
        <w:r w:rsidR="0019667D" w:rsidRPr="001D1D97">
          <w:rPr>
            <w:rStyle w:val="Hyperlink"/>
            <w:noProof/>
          </w:rPr>
          <w:t>Präventionsangebote</w:t>
        </w:r>
        <w:r w:rsidR="0019667D">
          <w:rPr>
            <w:noProof/>
            <w:webHidden/>
          </w:rPr>
          <w:tab/>
        </w:r>
        <w:r w:rsidR="0019667D">
          <w:rPr>
            <w:noProof/>
            <w:webHidden/>
          </w:rPr>
          <w:fldChar w:fldCharType="begin"/>
        </w:r>
        <w:r w:rsidR="0019667D">
          <w:rPr>
            <w:noProof/>
            <w:webHidden/>
          </w:rPr>
          <w:instrText xml:space="preserve"> PAGEREF _Toc151643058 \h </w:instrText>
        </w:r>
        <w:r w:rsidR="0019667D">
          <w:rPr>
            <w:noProof/>
            <w:webHidden/>
          </w:rPr>
        </w:r>
        <w:r w:rsidR="0019667D">
          <w:rPr>
            <w:noProof/>
            <w:webHidden/>
          </w:rPr>
          <w:fldChar w:fldCharType="separate"/>
        </w:r>
        <w:r w:rsidR="0035167E">
          <w:rPr>
            <w:noProof/>
            <w:webHidden/>
          </w:rPr>
          <w:t>4</w:t>
        </w:r>
        <w:r w:rsidR="0019667D">
          <w:rPr>
            <w:noProof/>
            <w:webHidden/>
          </w:rPr>
          <w:fldChar w:fldCharType="end"/>
        </w:r>
      </w:hyperlink>
    </w:p>
    <w:p w14:paraId="2E166FB9" w14:textId="1CED84F4" w:rsidR="0019667D" w:rsidRDefault="000F00E6">
      <w:pPr>
        <w:pStyle w:val="Verzeichnis2"/>
        <w:tabs>
          <w:tab w:val="left" w:pos="660"/>
          <w:tab w:val="right" w:leader="dot" w:pos="9628"/>
        </w:tabs>
        <w:rPr>
          <w:rFonts w:asciiTheme="minorHAnsi" w:eastAsiaTheme="minorEastAsia" w:hAnsiTheme="minorHAnsi" w:cstheme="minorBidi"/>
          <w:noProof/>
          <w:lang w:eastAsia="de-DE"/>
        </w:rPr>
      </w:pPr>
      <w:hyperlink w:anchor="_Toc151643059" w:history="1">
        <w:r w:rsidR="0019667D" w:rsidRPr="001D1D97">
          <w:rPr>
            <w:rStyle w:val="Hyperlink"/>
            <w:noProof/>
          </w:rPr>
          <w:t xml:space="preserve">7 </w:t>
        </w:r>
        <w:r w:rsidR="0019667D">
          <w:rPr>
            <w:rFonts w:asciiTheme="minorHAnsi" w:eastAsiaTheme="minorEastAsia" w:hAnsiTheme="minorHAnsi" w:cstheme="minorBidi"/>
            <w:noProof/>
            <w:lang w:eastAsia="de-DE"/>
          </w:rPr>
          <w:tab/>
        </w:r>
        <w:r w:rsidR="0019667D" w:rsidRPr="001D1D97">
          <w:rPr>
            <w:rStyle w:val="Hyperlink"/>
            <w:noProof/>
          </w:rPr>
          <w:t>Beschwerdemanagement</w:t>
        </w:r>
        <w:r w:rsidR="0019667D">
          <w:rPr>
            <w:noProof/>
            <w:webHidden/>
          </w:rPr>
          <w:tab/>
        </w:r>
        <w:r w:rsidR="0019667D">
          <w:rPr>
            <w:noProof/>
            <w:webHidden/>
          </w:rPr>
          <w:fldChar w:fldCharType="begin"/>
        </w:r>
        <w:r w:rsidR="0019667D">
          <w:rPr>
            <w:noProof/>
            <w:webHidden/>
          </w:rPr>
          <w:instrText xml:space="preserve"> PAGEREF _Toc151643059 \h </w:instrText>
        </w:r>
        <w:r w:rsidR="0019667D">
          <w:rPr>
            <w:noProof/>
            <w:webHidden/>
          </w:rPr>
        </w:r>
        <w:r w:rsidR="0019667D">
          <w:rPr>
            <w:noProof/>
            <w:webHidden/>
          </w:rPr>
          <w:fldChar w:fldCharType="separate"/>
        </w:r>
        <w:r w:rsidR="0035167E">
          <w:rPr>
            <w:noProof/>
            <w:webHidden/>
          </w:rPr>
          <w:t>5</w:t>
        </w:r>
        <w:r w:rsidR="0019667D">
          <w:rPr>
            <w:noProof/>
            <w:webHidden/>
          </w:rPr>
          <w:fldChar w:fldCharType="end"/>
        </w:r>
      </w:hyperlink>
    </w:p>
    <w:p w14:paraId="2DC8D287" w14:textId="7F96DB22" w:rsidR="0019667D" w:rsidRDefault="000F00E6">
      <w:pPr>
        <w:pStyle w:val="Verzeichnis2"/>
        <w:tabs>
          <w:tab w:val="left" w:pos="660"/>
          <w:tab w:val="right" w:leader="dot" w:pos="9628"/>
        </w:tabs>
        <w:rPr>
          <w:rFonts w:asciiTheme="minorHAnsi" w:eastAsiaTheme="minorEastAsia" w:hAnsiTheme="minorHAnsi" w:cstheme="minorBidi"/>
          <w:noProof/>
          <w:lang w:eastAsia="de-DE"/>
        </w:rPr>
      </w:pPr>
      <w:hyperlink w:anchor="_Toc151643060" w:history="1">
        <w:r w:rsidR="0019667D" w:rsidRPr="001D1D97">
          <w:rPr>
            <w:rStyle w:val="Hyperlink"/>
            <w:noProof/>
          </w:rPr>
          <w:t>8</w:t>
        </w:r>
        <w:r w:rsidR="0019667D">
          <w:rPr>
            <w:rFonts w:asciiTheme="minorHAnsi" w:eastAsiaTheme="minorEastAsia" w:hAnsiTheme="minorHAnsi" w:cstheme="minorBidi"/>
            <w:noProof/>
            <w:lang w:eastAsia="de-DE"/>
          </w:rPr>
          <w:tab/>
        </w:r>
        <w:r w:rsidR="0019667D" w:rsidRPr="001D1D97">
          <w:rPr>
            <w:rStyle w:val="Hyperlink"/>
            <w:noProof/>
          </w:rPr>
          <w:t>Interventionsplan</w:t>
        </w:r>
        <w:r w:rsidR="0019667D">
          <w:rPr>
            <w:noProof/>
            <w:webHidden/>
          </w:rPr>
          <w:tab/>
        </w:r>
        <w:r w:rsidR="0019667D">
          <w:rPr>
            <w:noProof/>
            <w:webHidden/>
          </w:rPr>
          <w:fldChar w:fldCharType="begin"/>
        </w:r>
        <w:r w:rsidR="0019667D">
          <w:rPr>
            <w:noProof/>
            <w:webHidden/>
          </w:rPr>
          <w:instrText xml:space="preserve"> PAGEREF _Toc151643060 \h </w:instrText>
        </w:r>
        <w:r w:rsidR="0019667D">
          <w:rPr>
            <w:noProof/>
            <w:webHidden/>
          </w:rPr>
        </w:r>
        <w:r w:rsidR="0019667D">
          <w:rPr>
            <w:noProof/>
            <w:webHidden/>
          </w:rPr>
          <w:fldChar w:fldCharType="separate"/>
        </w:r>
        <w:r w:rsidR="0035167E">
          <w:rPr>
            <w:noProof/>
            <w:webHidden/>
          </w:rPr>
          <w:t>5</w:t>
        </w:r>
        <w:r w:rsidR="0019667D">
          <w:rPr>
            <w:noProof/>
            <w:webHidden/>
          </w:rPr>
          <w:fldChar w:fldCharType="end"/>
        </w:r>
      </w:hyperlink>
    </w:p>
    <w:p w14:paraId="0C415DB9" w14:textId="100A1F7F" w:rsidR="0019667D" w:rsidRDefault="000F00E6">
      <w:pPr>
        <w:pStyle w:val="Verzeichnis2"/>
        <w:tabs>
          <w:tab w:val="left" w:pos="660"/>
          <w:tab w:val="right" w:leader="dot" w:pos="9628"/>
        </w:tabs>
        <w:rPr>
          <w:rFonts w:asciiTheme="minorHAnsi" w:eastAsiaTheme="minorEastAsia" w:hAnsiTheme="minorHAnsi" w:cstheme="minorBidi"/>
          <w:noProof/>
          <w:lang w:eastAsia="de-DE"/>
        </w:rPr>
      </w:pPr>
      <w:hyperlink w:anchor="_Toc151643061" w:history="1">
        <w:r w:rsidR="0019667D" w:rsidRPr="001D1D97">
          <w:rPr>
            <w:rStyle w:val="Hyperlink"/>
            <w:noProof/>
          </w:rPr>
          <w:t>9</w:t>
        </w:r>
        <w:r w:rsidR="0019667D">
          <w:rPr>
            <w:rFonts w:asciiTheme="minorHAnsi" w:eastAsiaTheme="minorEastAsia" w:hAnsiTheme="minorHAnsi" w:cstheme="minorBidi"/>
            <w:noProof/>
            <w:lang w:eastAsia="de-DE"/>
          </w:rPr>
          <w:tab/>
        </w:r>
        <w:r w:rsidR="0019667D" w:rsidRPr="001D1D97">
          <w:rPr>
            <w:rStyle w:val="Hyperlink"/>
            <w:noProof/>
          </w:rPr>
          <w:t>Ansprechstellen</w:t>
        </w:r>
        <w:r w:rsidR="0019667D">
          <w:rPr>
            <w:noProof/>
            <w:webHidden/>
          </w:rPr>
          <w:tab/>
        </w:r>
        <w:r w:rsidR="0019667D">
          <w:rPr>
            <w:noProof/>
            <w:webHidden/>
          </w:rPr>
          <w:fldChar w:fldCharType="begin"/>
        </w:r>
        <w:r w:rsidR="0019667D">
          <w:rPr>
            <w:noProof/>
            <w:webHidden/>
          </w:rPr>
          <w:instrText xml:space="preserve"> PAGEREF _Toc151643061 \h </w:instrText>
        </w:r>
        <w:r w:rsidR="0019667D">
          <w:rPr>
            <w:noProof/>
            <w:webHidden/>
          </w:rPr>
        </w:r>
        <w:r w:rsidR="0019667D">
          <w:rPr>
            <w:noProof/>
            <w:webHidden/>
          </w:rPr>
          <w:fldChar w:fldCharType="separate"/>
        </w:r>
        <w:r w:rsidR="0035167E">
          <w:rPr>
            <w:noProof/>
            <w:webHidden/>
          </w:rPr>
          <w:t>5</w:t>
        </w:r>
        <w:r w:rsidR="0019667D">
          <w:rPr>
            <w:noProof/>
            <w:webHidden/>
          </w:rPr>
          <w:fldChar w:fldCharType="end"/>
        </w:r>
      </w:hyperlink>
    </w:p>
    <w:p w14:paraId="4D1B7AA9" w14:textId="25A5ABFA" w:rsidR="00556143" w:rsidRPr="00674E61" w:rsidRDefault="00F5427B" w:rsidP="001143B1">
      <w:pPr>
        <w:spacing w:line="240" w:lineRule="auto"/>
        <w:rPr>
          <w:sz w:val="24"/>
          <w:szCs w:val="24"/>
        </w:rPr>
      </w:pPr>
      <w:r w:rsidRPr="00674E61">
        <w:rPr>
          <w:sz w:val="24"/>
          <w:szCs w:val="24"/>
        </w:rPr>
        <w:fldChar w:fldCharType="end"/>
      </w:r>
    </w:p>
    <w:p w14:paraId="323D8288" w14:textId="77777777" w:rsidR="00AD6B24" w:rsidRPr="00674E61" w:rsidRDefault="00AD6B24" w:rsidP="00AD6B24">
      <w:pPr>
        <w:pStyle w:val="berschrift2"/>
        <w:rPr>
          <w:sz w:val="24"/>
          <w:szCs w:val="24"/>
        </w:rPr>
      </w:pPr>
      <w:bookmarkStart w:id="2" w:name="_Toc151643053"/>
      <w:r w:rsidRPr="00674E61">
        <w:rPr>
          <w:sz w:val="24"/>
          <w:szCs w:val="24"/>
        </w:rPr>
        <w:t xml:space="preserve">1 </w:t>
      </w:r>
      <w:r w:rsidR="00674E61">
        <w:rPr>
          <w:sz w:val="24"/>
          <w:szCs w:val="24"/>
        </w:rPr>
        <w:tab/>
      </w:r>
      <w:r w:rsidRPr="00674E61">
        <w:rPr>
          <w:sz w:val="24"/>
          <w:szCs w:val="24"/>
        </w:rPr>
        <w:t xml:space="preserve">Bedeutung </w:t>
      </w:r>
      <w:r w:rsidR="00FA3D0D" w:rsidRPr="00674E61">
        <w:rPr>
          <w:sz w:val="24"/>
          <w:szCs w:val="24"/>
        </w:rPr>
        <w:t>Schutzkonzept</w:t>
      </w:r>
      <w:bookmarkEnd w:id="2"/>
      <w:r w:rsidR="00DD6D85" w:rsidRPr="00674E61">
        <w:rPr>
          <w:sz w:val="24"/>
          <w:szCs w:val="24"/>
        </w:rPr>
        <w:t xml:space="preserve"> </w:t>
      </w:r>
    </w:p>
    <w:p w14:paraId="7CC56CC6" w14:textId="637D318E" w:rsidR="00AD6B24" w:rsidRPr="00674E61" w:rsidRDefault="00AD6B24" w:rsidP="00AD6B24">
      <w:pPr>
        <w:spacing w:line="240" w:lineRule="auto"/>
        <w:rPr>
          <w:rFonts w:cs="Segoe UI"/>
          <w:color w:val="000000"/>
          <w:sz w:val="24"/>
          <w:szCs w:val="24"/>
          <w:lang w:eastAsia="de-DE"/>
        </w:rPr>
      </w:pPr>
      <w:r w:rsidRPr="00674E61">
        <w:rPr>
          <w:rFonts w:cs="Segoe UI"/>
          <w:color w:val="000000"/>
          <w:sz w:val="24"/>
          <w:szCs w:val="24"/>
          <w:lang w:eastAsia="de-DE"/>
        </w:rPr>
        <w:t xml:space="preserve">Die Verantwortung für den Schutz der </w:t>
      </w:r>
      <w:r w:rsidR="007644D9" w:rsidRPr="00674E61">
        <w:rPr>
          <w:rFonts w:cs="Segoe UI"/>
          <w:color w:val="000000"/>
          <w:sz w:val="24"/>
          <w:szCs w:val="24"/>
          <w:lang w:eastAsia="de-DE"/>
        </w:rPr>
        <w:t>Schülerinnen und Schüler</w:t>
      </w:r>
      <w:r w:rsidRPr="00674E61">
        <w:rPr>
          <w:rFonts w:cs="Segoe UI"/>
          <w:color w:val="000000"/>
          <w:sz w:val="24"/>
          <w:szCs w:val="24"/>
          <w:lang w:eastAsia="de-DE"/>
        </w:rPr>
        <w:t xml:space="preserve"> vor sexueller Gewalt ist i</w:t>
      </w:r>
      <w:r w:rsidR="002B1E1D">
        <w:rPr>
          <w:rFonts w:cs="Segoe UI"/>
          <w:color w:val="000000"/>
          <w:sz w:val="24"/>
          <w:szCs w:val="24"/>
          <w:lang w:eastAsia="de-DE"/>
        </w:rPr>
        <w:t>m</w:t>
      </w:r>
      <w:r w:rsidRPr="00674E61">
        <w:rPr>
          <w:rFonts w:cs="Segoe UI"/>
          <w:color w:val="000000"/>
          <w:sz w:val="24"/>
          <w:szCs w:val="24"/>
          <w:lang w:eastAsia="de-DE"/>
        </w:rPr>
        <w:t xml:space="preserve"> Leitbild</w:t>
      </w:r>
      <w:r w:rsidR="00FA3D0D" w:rsidRPr="00674E61">
        <w:rPr>
          <w:rFonts w:cs="Segoe UI"/>
          <w:color w:val="000000"/>
          <w:sz w:val="24"/>
          <w:szCs w:val="24"/>
          <w:lang w:eastAsia="de-DE"/>
        </w:rPr>
        <w:t xml:space="preserve"> </w:t>
      </w:r>
      <w:r w:rsidRPr="00674E61">
        <w:rPr>
          <w:rFonts w:cs="Segoe UI"/>
          <w:color w:val="000000"/>
          <w:sz w:val="24"/>
          <w:szCs w:val="24"/>
          <w:lang w:eastAsia="de-DE"/>
        </w:rPr>
        <w:t xml:space="preserve">und </w:t>
      </w:r>
      <w:r w:rsidR="007644D9" w:rsidRPr="00674E61">
        <w:rPr>
          <w:rFonts w:cs="Segoe UI"/>
          <w:color w:val="000000"/>
          <w:sz w:val="24"/>
          <w:szCs w:val="24"/>
          <w:lang w:eastAsia="de-DE"/>
        </w:rPr>
        <w:t xml:space="preserve">im Schulprogramm der von-Vincke-Schule </w:t>
      </w:r>
      <w:r w:rsidRPr="00674E61">
        <w:rPr>
          <w:rFonts w:cs="Segoe UI"/>
          <w:color w:val="000000"/>
          <w:sz w:val="24"/>
          <w:szCs w:val="24"/>
          <w:lang w:eastAsia="de-DE"/>
        </w:rPr>
        <w:t>aufgenommen.</w:t>
      </w:r>
    </w:p>
    <w:p w14:paraId="3CEAF22C" w14:textId="77777777" w:rsidR="00AD6B24" w:rsidRPr="00674E61" w:rsidRDefault="00AD6B24" w:rsidP="00AD6B24">
      <w:pPr>
        <w:spacing w:line="240" w:lineRule="auto"/>
        <w:rPr>
          <w:sz w:val="24"/>
          <w:szCs w:val="24"/>
        </w:rPr>
      </w:pPr>
    </w:p>
    <w:p w14:paraId="1C5960C5" w14:textId="77777777" w:rsidR="00AD6B24" w:rsidRPr="00674E61" w:rsidRDefault="00AD6B24" w:rsidP="00AD6B24">
      <w:pPr>
        <w:pStyle w:val="berschrift2"/>
        <w:rPr>
          <w:sz w:val="24"/>
          <w:szCs w:val="24"/>
        </w:rPr>
      </w:pPr>
      <w:bookmarkStart w:id="3" w:name="_Toc151643054"/>
      <w:r w:rsidRPr="00674E61">
        <w:rPr>
          <w:sz w:val="24"/>
          <w:szCs w:val="24"/>
        </w:rPr>
        <w:t xml:space="preserve">2 </w:t>
      </w:r>
      <w:r w:rsidR="00674E61">
        <w:rPr>
          <w:sz w:val="24"/>
          <w:szCs w:val="24"/>
        </w:rPr>
        <w:tab/>
      </w:r>
      <w:r w:rsidRPr="00674E61">
        <w:rPr>
          <w:sz w:val="24"/>
          <w:szCs w:val="24"/>
        </w:rPr>
        <w:t>Personalverantwortung</w:t>
      </w:r>
      <w:bookmarkEnd w:id="3"/>
    </w:p>
    <w:p w14:paraId="2BE236CA" w14:textId="29BB56CC" w:rsidR="002620D3" w:rsidRDefault="00DA4E09" w:rsidP="00AD6B24">
      <w:pPr>
        <w:spacing w:line="240" w:lineRule="auto"/>
        <w:rPr>
          <w:rFonts w:cs="Segoe UI"/>
          <w:color w:val="000000"/>
          <w:sz w:val="24"/>
          <w:szCs w:val="24"/>
          <w:lang w:eastAsia="de-DE"/>
        </w:rPr>
      </w:pPr>
      <w:r w:rsidRPr="00674E61">
        <w:rPr>
          <w:rFonts w:cs="Segoe UI"/>
          <w:color w:val="000000"/>
          <w:sz w:val="24"/>
          <w:szCs w:val="24"/>
          <w:lang w:eastAsia="de-DE"/>
        </w:rPr>
        <w:t xml:space="preserve">Dieses Schutzkonzept ist </w:t>
      </w:r>
      <w:r w:rsidR="002620D3" w:rsidRPr="00674E61">
        <w:rPr>
          <w:rFonts w:cs="Segoe UI"/>
          <w:color w:val="000000"/>
          <w:sz w:val="24"/>
          <w:szCs w:val="24"/>
          <w:lang w:eastAsia="de-DE"/>
        </w:rPr>
        <w:t>dem lehrenden und nichtlehrenden Personal der von-Vincke-Schule</w:t>
      </w:r>
      <w:r w:rsidRPr="00674E61">
        <w:rPr>
          <w:rFonts w:cs="Segoe UI"/>
          <w:color w:val="000000"/>
          <w:sz w:val="24"/>
          <w:szCs w:val="24"/>
          <w:lang w:eastAsia="de-DE"/>
        </w:rPr>
        <w:t xml:space="preserve"> </w:t>
      </w:r>
      <w:r w:rsidR="002620D3" w:rsidRPr="00674E61">
        <w:rPr>
          <w:rFonts w:cs="Segoe UI"/>
          <w:color w:val="000000"/>
          <w:sz w:val="24"/>
          <w:szCs w:val="24"/>
          <w:lang w:eastAsia="de-DE"/>
        </w:rPr>
        <w:t xml:space="preserve">verbindlich </w:t>
      </w:r>
      <w:r w:rsidRPr="00674E61">
        <w:rPr>
          <w:rFonts w:cs="Segoe UI"/>
          <w:color w:val="000000"/>
          <w:sz w:val="24"/>
          <w:szCs w:val="24"/>
          <w:lang w:eastAsia="de-DE"/>
        </w:rPr>
        <w:t xml:space="preserve">bekannt. </w:t>
      </w:r>
      <w:r w:rsidR="002620D3" w:rsidRPr="00674E61">
        <w:rPr>
          <w:rFonts w:cs="Segoe UI"/>
          <w:color w:val="000000"/>
          <w:sz w:val="24"/>
          <w:szCs w:val="24"/>
          <w:lang w:eastAsia="de-DE"/>
        </w:rPr>
        <w:t>Auch den Kooperationspartnern (wie z.B. Trägern von Schulbegleitungen</w:t>
      </w:r>
      <w:r w:rsidR="00B227F5">
        <w:rPr>
          <w:rFonts w:cs="Segoe UI"/>
          <w:color w:val="000000"/>
          <w:sz w:val="24"/>
          <w:szCs w:val="24"/>
          <w:lang w:eastAsia="de-DE"/>
        </w:rPr>
        <w:t>,</w:t>
      </w:r>
      <w:r w:rsidR="00672D18" w:rsidRPr="00674E61">
        <w:rPr>
          <w:rFonts w:cs="Segoe UI"/>
          <w:color w:val="000000"/>
          <w:sz w:val="24"/>
          <w:szCs w:val="24"/>
          <w:lang w:eastAsia="de-DE"/>
        </w:rPr>
        <w:t xml:space="preserve"> </w:t>
      </w:r>
      <w:r w:rsidR="002620D3" w:rsidRPr="00674E61">
        <w:rPr>
          <w:rFonts w:cs="Segoe UI"/>
          <w:color w:val="000000"/>
          <w:sz w:val="24"/>
          <w:szCs w:val="24"/>
          <w:lang w:eastAsia="de-DE"/>
        </w:rPr>
        <w:t>Pflegediensten</w:t>
      </w:r>
      <w:r w:rsidR="002B1E1D">
        <w:rPr>
          <w:rFonts w:cs="Segoe UI"/>
          <w:color w:val="000000"/>
          <w:sz w:val="24"/>
          <w:szCs w:val="24"/>
          <w:lang w:eastAsia="de-DE"/>
        </w:rPr>
        <w:t xml:space="preserve"> </w:t>
      </w:r>
      <w:r w:rsidR="00B227F5">
        <w:rPr>
          <w:rFonts w:cs="Segoe UI"/>
          <w:color w:val="000000"/>
          <w:sz w:val="24"/>
          <w:szCs w:val="24"/>
          <w:lang w:eastAsia="de-DE"/>
        </w:rPr>
        <w:t>und</w:t>
      </w:r>
      <w:r w:rsidR="00A604BF" w:rsidRPr="00674E61">
        <w:rPr>
          <w:rFonts w:cs="Segoe UI"/>
          <w:color w:val="000000"/>
          <w:sz w:val="24"/>
          <w:szCs w:val="24"/>
          <w:lang w:eastAsia="de-DE"/>
        </w:rPr>
        <w:t xml:space="preserve"> Übermittagsbetreuung</w:t>
      </w:r>
      <w:r w:rsidR="00672D18" w:rsidRPr="00674E61">
        <w:rPr>
          <w:rFonts w:cs="Segoe UI"/>
          <w:color w:val="000000"/>
          <w:sz w:val="24"/>
          <w:szCs w:val="24"/>
          <w:lang w:eastAsia="de-DE"/>
        </w:rPr>
        <w:t>) wird es zur Verfügung gestellt.</w:t>
      </w:r>
      <w:r w:rsidR="002620D3" w:rsidRPr="00674E61">
        <w:rPr>
          <w:rFonts w:cs="Segoe UI"/>
          <w:color w:val="000000"/>
          <w:sz w:val="24"/>
          <w:szCs w:val="24"/>
          <w:lang w:eastAsia="de-DE"/>
        </w:rPr>
        <w:t xml:space="preserve"> </w:t>
      </w:r>
    </w:p>
    <w:p w14:paraId="44CF903A" w14:textId="1A86717F" w:rsidR="00A94B2B" w:rsidRPr="00674E61" w:rsidRDefault="00410B58" w:rsidP="00AD6B24">
      <w:pPr>
        <w:spacing w:line="240" w:lineRule="auto"/>
        <w:rPr>
          <w:rFonts w:cs="Segoe UI"/>
          <w:color w:val="000000"/>
          <w:sz w:val="24"/>
          <w:szCs w:val="24"/>
          <w:lang w:eastAsia="de-DE"/>
        </w:rPr>
      </w:pPr>
      <w:r w:rsidRPr="006C3A39">
        <w:rPr>
          <w:rFonts w:cs="Segoe UI"/>
          <w:color w:val="000000"/>
          <w:sz w:val="24"/>
          <w:szCs w:val="24"/>
          <w:lang w:eastAsia="de-DE"/>
        </w:rPr>
        <w:t xml:space="preserve">Die Beförderung </w:t>
      </w:r>
      <w:r w:rsidR="00FF167C">
        <w:rPr>
          <w:rFonts w:cs="Segoe UI"/>
          <w:color w:val="000000"/>
          <w:sz w:val="24"/>
          <w:szCs w:val="24"/>
          <w:lang w:eastAsia="de-DE"/>
        </w:rPr>
        <w:t>von</w:t>
      </w:r>
      <w:r w:rsidR="00FF167C" w:rsidRPr="006C3A39">
        <w:rPr>
          <w:rFonts w:cs="Segoe UI"/>
          <w:color w:val="000000"/>
          <w:sz w:val="24"/>
          <w:szCs w:val="24"/>
          <w:lang w:eastAsia="de-DE"/>
        </w:rPr>
        <w:t xml:space="preserve"> </w:t>
      </w:r>
      <w:r w:rsidRPr="006C3A39">
        <w:rPr>
          <w:rFonts w:cs="Segoe UI"/>
          <w:color w:val="000000"/>
          <w:sz w:val="24"/>
          <w:szCs w:val="24"/>
          <w:lang w:eastAsia="de-DE"/>
        </w:rPr>
        <w:t>Schülerinnen und Schüler</w:t>
      </w:r>
      <w:r w:rsidR="00FF167C">
        <w:rPr>
          <w:rFonts w:cs="Segoe UI"/>
          <w:color w:val="000000"/>
          <w:sz w:val="24"/>
          <w:szCs w:val="24"/>
          <w:lang w:eastAsia="de-DE"/>
        </w:rPr>
        <w:t>n</w:t>
      </w:r>
      <w:r w:rsidRPr="006C3A39">
        <w:rPr>
          <w:rFonts w:cs="Segoe UI"/>
          <w:color w:val="000000"/>
          <w:sz w:val="24"/>
          <w:szCs w:val="24"/>
          <w:lang w:eastAsia="de-DE"/>
        </w:rPr>
        <w:t xml:space="preserve"> im </w:t>
      </w:r>
      <w:r w:rsidR="00FF167C">
        <w:rPr>
          <w:rFonts w:cs="Segoe UI"/>
          <w:color w:val="000000"/>
          <w:sz w:val="24"/>
          <w:szCs w:val="24"/>
          <w:lang w:eastAsia="de-DE"/>
        </w:rPr>
        <w:t xml:space="preserve">Rahmen des </w:t>
      </w:r>
      <w:r w:rsidRPr="006C3A39">
        <w:rPr>
          <w:rFonts w:cs="Segoe UI"/>
          <w:color w:val="000000"/>
          <w:sz w:val="24"/>
          <w:szCs w:val="24"/>
          <w:lang w:eastAsia="de-DE"/>
        </w:rPr>
        <w:t>Schülerspezialverkehr</w:t>
      </w:r>
      <w:r w:rsidR="00FF167C">
        <w:rPr>
          <w:rFonts w:cs="Segoe UI"/>
          <w:color w:val="000000"/>
          <w:sz w:val="24"/>
          <w:szCs w:val="24"/>
          <w:lang w:eastAsia="de-DE"/>
        </w:rPr>
        <w:t>s liegt in der Verantwortung des Landschaftsverbandes Westfalen-Lippe.</w:t>
      </w:r>
      <w:r w:rsidRPr="006C3A39">
        <w:rPr>
          <w:rFonts w:cs="Segoe UI"/>
          <w:color w:val="000000"/>
          <w:sz w:val="24"/>
          <w:szCs w:val="24"/>
          <w:lang w:eastAsia="de-DE"/>
        </w:rPr>
        <w:t xml:space="preserve"> Für diesen Bereich greift das Schutzkonzept des LWL. Entsprechende Ansprechstellen </w:t>
      </w:r>
      <w:r w:rsidR="00D735ED" w:rsidRPr="006C3A39">
        <w:rPr>
          <w:rFonts w:cs="Segoe UI"/>
          <w:color w:val="000000"/>
          <w:sz w:val="24"/>
          <w:szCs w:val="24"/>
          <w:lang w:eastAsia="de-DE"/>
        </w:rPr>
        <w:t>sind</w:t>
      </w:r>
      <w:r w:rsidRPr="006C3A39">
        <w:rPr>
          <w:rFonts w:cs="Segoe UI"/>
          <w:color w:val="000000"/>
          <w:sz w:val="24"/>
          <w:szCs w:val="24"/>
          <w:lang w:eastAsia="de-DE"/>
        </w:rPr>
        <w:t xml:space="preserve"> in Kapitel 9 zu finden.</w:t>
      </w:r>
    </w:p>
    <w:p w14:paraId="205CB954" w14:textId="77777777" w:rsidR="00AD6B24" w:rsidRPr="00674E61" w:rsidRDefault="00AD6B24" w:rsidP="00AD6B24">
      <w:pPr>
        <w:spacing w:line="240" w:lineRule="auto"/>
        <w:rPr>
          <w:sz w:val="24"/>
          <w:szCs w:val="24"/>
        </w:rPr>
      </w:pPr>
    </w:p>
    <w:p w14:paraId="203E8C1B" w14:textId="77777777" w:rsidR="00AD6B24" w:rsidRPr="00674E61" w:rsidRDefault="00AD6B24" w:rsidP="00AD6B24">
      <w:pPr>
        <w:pStyle w:val="berschrift2"/>
        <w:rPr>
          <w:sz w:val="24"/>
          <w:szCs w:val="24"/>
        </w:rPr>
      </w:pPr>
      <w:bookmarkStart w:id="4" w:name="_Toc151643055"/>
      <w:r w:rsidRPr="00674E61">
        <w:rPr>
          <w:sz w:val="24"/>
          <w:szCs w:val="24"/>
        </w:rPr>
        <w:lastRenderedPageBreak/>
        <w:t xml:space="preserve">3 </w:t>
      </w:r>
      <w:r w:rsidR="00674E61">
        <w:rPr>
          <w:sz w:val="24"/>
          <w:szCs w:val="24"/>
        </w:rPr>
        <w:tab/>
      </w:r>
      <w:r w:rsidRPr="00674E61">
        <w:rPr>
          <w:sz w:val="24"/>
          <w:szCs w:val="24"/>
        </w:rPr>
        <w:t>Verhaltenskodex</w:t>
      </w:r>
      <w:bookmarkEnd w:id="4"/>
    </w:p>
    <w:p w14:paraId="1A91B151" w14:textId="67AD7136" w:rsidR="00DD6D85" w:rsidRPr="00674E61" w:rsidRDefault="00DD6D85" w:rsidP="00DD6D85">
      <w:pPr>
        <w:pStyle w:val="berschrift3"/>
        <w:rPr>
          <w:szCs w:val="24"/>
          <w:lang w:eastAsia="de-DE"/>
        </w:rPr>
      </w:pPr>
      <w:r w:rsidRPr="00674E61">
        <w:rPr>
          <w:szCs w:val="24"/>
          <w:lang w:eastAsia="de-DE"/>
        </w:rPr>
        <w:t xml:space="preserve">3.1 </w:t>
      </w:r>
      <w:r w:rsidR="00674E61">
        <w:rPr>
          <w:szCs w:val="24"/>
          <w:lang w:eastAsia="de-DE"/>
        </w:rPr>
        <w:tab/>
      </w:r>
      <w:r w:rsidR="002B1E1D">
        <w:rPr>
          <w:szCs w:val="24"/>
          <w:lang w:eastAsia="de-DE"/>
        </w:rPr>
        <w:t>A</w:t>
      </w:r>
      <w:r w:rsidRPr="00674E61">
        <w:rPr>
          <w:szCs w:val="24"/>
          <w:lang w:eastAsia="de-DE"/>
        </w:rPr>
        <w:t>llgemeiner Verhaltenskodex</w:t>
      </w:r>
    </w:p>
    <w:p w14:paraId="624C2B2B" w14:textId="630BC0C1" w:rsidR="00DD6D85" w:rsidRPr="00674E61" w:rsidRDefault="00DD6D85" w:rsidP="00DD6D85">
      <w:pPr>
        <w:autoSpaceDE w:val="0"/>
        <w:autoSpaceDN w:val="0"/>
        <w:adjustRightInd w:val="0"/>
        <w:spacing w:after="0" w:line="240" w:lineRule="auto"/>
        <w:rPr>
          <w:rFonts w:cs="Segoe UI"/>
          <w:color w:val="000000"/>
          <w:sz w:val="24"/>
          <w:szCs w:val="24"/>
          <w:lang w:eastAsia="de-DE"/>
        </w:rPr>
      </w:pPr>
      <w:r w:rsidRPr="00674E61">
        <w:rPr>
          <w:rFonts w:cs="Segoe UI"/>
          <w:color w:val="000000"/>
          <w:sz w:val="24"/>
          <w:szCs w:val="24"/>
          <w:lang w:eastAsia="de-DE"/>
        </w:rPr>
        <w:t>Vertrauen und Nähe gehören zur pädagogischen Beziehung. Damit diese Basis der Pädagogik nicht für sexualisierte Gewalt und ihre Vorbereitung genutzt werden kann, einigen wir uns auf verbindliche Regeln für bestimmte Situationen. Um den pädagogischen Alltag nicht durch Regeln und Verbote zu überfrachten, halten wir die Anzahl der geregelten Situationen überschaubar. Nicht jede Alltagssituation kann und soll geregelt sein, es müssen individuelle pädagogische Spielräume bleiben</w:t>
      </w:r>
      <w:r w:rsidR="002B1E1D">
        <w:rPr>
          <w:rFonts w:cs="Segoe UI"/>
          <w:color w:val="000000"/>
          <w:sz w:val="24"/>
          <w:szCs w:val="24"/>
          <w:lang w:eastAsia="de-DE"/>
        </w:rPr>
        <w:t>,</w:t>
      </w:r>
      <w:r w:rsidRPr="00674E61">
        <w:rPr>
          <w:rFonts w:cs="Segoe UI"/>
          <w:color w:val="000000"/>
          <w:sz w:val="24"/>
          <w:szCs w:val="24"/>
          <w:lang w:eastAsia="de-DE"/>
        </w:rPr>
        <w:t xml:space="preserve"> um das Verhältnis von Nähe und Distanz zu Schülerinnen und Schülern angemessen zu gestalten. </w:t>
      </w:r>
    </w:p>
    <w:p w14:paraId="1F20FA0C" w14:textId="77777777" w:rsidR="00DD6D85" w:rsidRPr="00674E61" w:rsidRDefault="00DD6D85" w:rsidP="00DD6D85">
      <w:pPr>
        <w:autoSpaceDE w:val="0"/>
        <w:autoSpaceDN w:val="0"/>
        <w:adjustRightInd w:val="0"/>
        <w:spacing w:after="0" w:line="240" w:lineRule="auto"/>
        <w:rPr>
          <w:rFonts w:eastAsia="Segoe UI Symbol" w:cs="Segoe UI"/>
          <w:sz w:val="24"/>
          <w:szCs w:val="24"/>
        </w:rPr>
      </w:pPr>
      <w:r w:rsidRPr="00674E61">
        <w:rPr>
          <w:rFonts w:cs="Segoe UI"/>
          <w:color w:val="000000"/>
          <w:sz w:val="24"/>
          <w:szCs w:val="24"/>
          <w:lang w:eastAsia="de-DE"/>
        </w:rPr>
        <w:t xml:space="preserve">Die Schülerinnen und Schüler stehen dabei immer im Mittelpunkt </w:t>
      </w:r>
      <w:r w:rsidRPr="00674E61">
        <w:rPr>
          <w:rFonts w:eastAsia="Segoe UI Symbol" w:cs="Segoe UI"/>
          <w:sz w:val="24"/>
          <w:szCs w:val="24"/>
        </w:rPr>
        <w:t xml:space="preserve">unserer Betrachtungen. </w:t>
      </w:r>
    </w:p>
    <w:p w14:paraId="4F2567A3" w14:textId="77777777" w:rsidR="00DD6D85" w:rsidRPr="00674E61" w:rsidRDefault="00DD6D85" w:rsidP="00DD6D85">
      <w:pPr>
        <w:autoSpaceDE w:val="0"/>
        <w:autoSpaceDN w:val="0"/>
        <w:adjustRightInd w:val="0"/>
        <w:spacing w:after="0" w:line="240" w:lineRule="auto"/>
        <w:rPr>
          <w:rFonts w:eastAsia="Segoe UI Symbol" w:cs="Segoe UI"/>
          <w:sz w:val="24"/>
          <w:szCs w:val="24"/>
        </w:rPr>
      </w:pPr>
      <w:r w:rsidRPr="00674E61">
        <w:rPr>
          <w:rFonts w:eastAsia="Segoe UI Symbol" w:cs="Segoe UI"/>
          <w:sz w:val="24"/>
          <w:szCs w:val="24"/>
        </w:rPr>
        <w:t xml:space="preserve">Unser Tun steht stets unter dem Blick, dass wir das Bestmögliche für </w:t>
      </w:r>
      <w:r w:rsidRPr="00674E61">
        <w:rPr>
          <w:rFonts w:cs="Segoe UI"/>
          <w:sz w:val="24"/>
          <w:szCs w:val="24"/>
          <w:lang w:eastAsia="de-DE"/>
        </w:rPr>
        <w:t xml:space="preserve">die Schülerinnen und Schüler </w:t>
      </w:r>
      <w:r w:rsidRPr="00674E61">
        <w:rPr>
          <w:rFonts w:eastAsia="Segoe UI Symbol" w:cs="Segoe UI"/>
          <w:sz w:val="24"/>
          <w:szCs w:val="24"/>
        </w:rPr>
        <w:t>erreichen wollen. Wir achten und berücksichtigen deren Interessen und Bedürfnisse sowie den subjektiven Sinn ihres Verhaltens.</w:t>
      </w:r>
    </w:p>
    <w:p w14:paraId="6905CAC7" w14:textId="77777777" w:rsidR="00DD6D85" w:rsidRPr="00674E61" w:rsidRDefault="00DD6D85" w:rsidP="00DD6D85">
      <w:pPr>
        <w:autoSpaceDE w:val="0"/>
        <w:autoSpaceDN w:val="0"/>
        <w:adjustRightInd w:val="0"/>
        <w:spacing w:after="0" w:line="240" w:lineRule="auto"/>
        <w:rPr>
          <w:rFonts w:cs="Segoe UI"/>
          <w:sz w:val="24"/>
          <w:szCs w:val="24"/>
          <w:lang w:eastAsia="de-DE"/>
        </w:rPr>
      </w:pPr>
    </w:p>
    <w:p w14:paraId="1E412A15" w14:textId="77777777" w:rsidR="00DD6D85" w:rsidRPr="00674E61" w:rsidRDefault="00DD6D85" w:rsidP="00DD6D85">
      <w:pPr>
        <w:autoSpaceDE w:val="0"/>
        <w:autoSpaceDN w:val="0"/>
        <w:adjustRightInd w:val="0"/>
        <w:spacing w:after="0" w:line="240" w:lineRule="auto"/>
        <w:rPr>
          <w:rFonts w:cs="Segoe UI"/>
          <w:color w:val="000000"/>
          <w:sz w:val="24"/>
          <w:szCs w:val="24"/>
          <w:lang w:eastAsia="de-DE"/>
        </w:rPr>
      </w:pPr>
      <w:r w:rsidRPr="00674E61">
        <w:rPr>
          <w:rFonts w:cs="Segoe UI"/>
          <w:color w:val="000000"/>
          <w:sz w:val="24"/>
          <w:szCs w:val="24"/>
          <w:lang w:eastAsia="de-DE"/>
        </w:rPr>
        <w:t>Das sind die Regeln, die im Umgang mit Schülerinnen und Schülern für alle schulischen Beschäftigten gelten:</w:t>
      </w:r>
    </w:p>
    <w:p w14:paraId="44F82FC9" w14:textId="77777777" w:rsidR="00DD6D85" w:rsidRPr="00674E61" w:rsidRDefault="00DD6D85" w:rsidP="0059484B">
      <w:pPr>
        <w:pStyle w:val="Listenabsatz"/>
        <w:numPr>
          <w:ilvl w:val="0"/>
          <w:numId w:val="15"/>
        </w:numPr>
        <w:pBdr>
          <w:top w:val="nil"/>
          <w:left w:val="nil"/>
          <w:bottom w:val="nil"/>
          <w:right w:val="nil"/>
          <w:between w:val="nil"/>
          <w:bar w:val="nil"/>
        </w:pBdr>
        <w:spacing w:after="0" w:line="240" w:lineRule="auto"/>
        <w:contextualSpacing w:val="0"/>
        <w:rPr>
          <w:rFonts w:cs="Segoe UI"/>
          <w:color w:val="000000"/>
          <w:sz w:val="24"/>
          <w:szCs w:val="24"/>
          <w:lang w:eastAsia="de-DE"/>
        </w:rPr>
      </w:pPr>
      <w:r w:rsidRPr="00674E61">
        <w:rPr>
          <w:rFonts w:cs="Segoe UI"/>
          <w:color w:val="000000"/>
          <w:sz w:val="24"/>
          <w:szCs w:val="24"/>
          <w:lang w:eastAsia="de-DE"/>
        </w:rPr>
        <w:t>Wir gehen achtsam, respektvoll und wertschätzend miteinander um. Dies schließt den Umgang aller Beteiligten ein.</w:t>
      </w:r>
    </w:p>
    <w:p w14:paraId="004E08CA" w14:textId="77777777" w:rsidR="00DD6D85" w:rsidRPr="00674E61" w:rsidRDefault="00DD6D85" w:rsidP="0059484B">
      <w:pPr>
        <w:pStyle w:val="Listenabsatz"/>
        <w:numPr>
          <w:ilvl w:val="0"/>
          <w:numId w:val="15"/>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Wir beziehen aktiv Stellung gegen gewalttätiges, diskriminierendes, rassistisches oder sexistisches Verhalten. Wir unterlassen grundsätzlich anzügliche, sexistische und menschenverachtende Bemerkungen und unterbinden diese auch bei den Schülerinnen und Schülern.</w:t>
      </w:r>
    </w:p>
    <w:p w14:paraId="4CB3EDE5" w14:textId="77777777" w:rsidR="00DD6D85" w:rsidRPr="00674E61" w:rsidRDefault="00DD6D85" w:rsidP="00DD6D85">
      <w:pPr>
        <w:pStyle w:val="Listenabsatz"/>
        <w:numPr>
          <w:ilvl w:val="0"/>
          <w:numId w:val="15"/>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cs="Segoe UI"/>
          <w:color w:val="000000"/>
          <w:sz w:val="24"/>
          <w:szCs w:val="24"/>
          <w:lang w:eastAsia="de-DE"/>
        </w:rPr>
        <w:t>Wir schaffen eine vertrauensvolle Lernatmosphäre und sind offen für soziale Signale.</w:t>
      </w:r>
      <w:r w:rsidRPr="00674E61">
        <w:rPr>
          <w:rFonts w:eastAsia="Segoe UI Symbol" w:cs="Segoe UI"/>
          <w:sz w:val="24"/>
          <w:szCs w:val="24"/>
        </w:rPr>
        <w:t xml:space="preserve"> </w:t>
      </w:r>
    </w:p>
    <w:p w14:paraId="2DBA5318" w14:textId="36AE6E78" w:rsidR="00DD6D85" w:rsidRPr="00674E61" w:rsidRDefault="00DD6D85" w:rsidP="00DD6D85">
      <w:pPr>
        <w:pStyle w:val="Listenabsatz"/>
        <w:numPr>
          <w:ilvl w:val="0"/>
          <w:numId w:val="15"/>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Bei Hilfestellungen, die Körperkontakt erforderlich machen, erfragen wir die Zustimmung der Schüler</w:t>
      </w:r>
      <w:r w:rsidR="00674E61">
        <w:rPr>
          <w:rFonts w:eastAsia="Segoe UI Symbol" w:cs="Segoe UI"/>
          <w:sz w:val="24"/>
          <w:szCs w:val="24"/>
        </w:rPr>
        <w:t>i</w:t>
      </w:r>
      <w:r w:rsidRPr="00674E61">
        <w:rPr>
          <w:rFonts w:eastAsia="Segoe UI Symbol" w:cs="Segoe UI"/>
          <w:sz w:val="24"/>
          <w:szCs w:val="24"/>
        </w:rPr>
        <w:t>nnen</w:t>
      </w:r>
      <w:r w:rsidR="002B1E1D">
        <w:rPr>
          <w:rFonts w:eastAsia="Segoe UI Symbol" w:cs="Segoe UI"/>
          <w:sz w:val="24"/>
          <w:szCs w:val="24"/>
        </w:rPr>
        <w:t xml:space="preserve"> und Schüler</w:t>
      </w:r>
      <w:r w:rsidRPr="00674E61">
        <w:rPr>
          <w:rFonts w:eastAsia="Segoe UI Symbol" w:cs="Segoe UI"/>
          <w:sz w:val="24"/>
          <w:szCs w:val="24"/>
        </w:rPr>
        <w:t xml:space="preserve"> und respektieren auch ein "Nein". </w:t>
      </w:r>
    </w:p>
    <w:p w14:paraId="60128CF8" w14:textId="1193C7C0" w:rsidR="00DD6D85" w:rsidRPr="00674E61" w:rsidRDefault="00DD6D85" w:rsidP="00DD6D85">
      <w:pPr>
        <w:pStyle w:val="Listenabsatz"/>
        <w:numPr>
          <w:ilvl w:val="0"/>
          <w:numId w:val="15"/>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 xml:space="preserve">Im Rahmen unserer Unterstützungstätigkeit kann es zu sensiblen Situationen, wie z.B. </w:t>
      </w:r>
      <w:r w:rsidR="002B1E1D">
        <w:rPr>
          <w:rFonts w:eastAsia="Segoe UI Symbol" w:cs="Segoe UI"/>
          <w:sz w:val="24"/>
          <w:szCs w:val="24"/>
        </w:rPr>
        <w:t xml:space="preserve"> beim </w:t>
      </w:r>
      <w:r w:rsidRPr="00674E61">
        <w:rPr>
          <w:rFonts w:eastAsia="Segoe UI Symbol" w:cs="Segoe UI"/>
          <w:sz w:val="24"/>
          <w:szCs w:val="24"/>
        </w:rPr>
        <w:t>Toilettengang</w:t>
      </w:r>
      <w:r w:rsidR="00B227F5">
        <w:rPr>
          <w:rFonts w:eastAsia="Segoe UI Symbol" w:cs="Segoe UI"/>
          <w:sz w:val="24"/>
          <w:szCs w:val="24"/>
        </w:rPr>
        <w:t xml:space="preserve"> und beim</w:t>
      </w:r>
      <w:r w:rsidRPr="00674E61">
        <w:rPr>
          <w:rFonts w:eastAsia="Segoe UI Symbol" w:cs="Segoe UI"/>
          <w:sz w:val="24"/>
          <w:szCs w:val="24"/>
        </w:rPr>
        <w:t xml:space="preserve"> Umkleiden im Rahmen des Sport- und Schwimmunterrichts kommen, in denen wir verantwortungsvoll und situationsangemessen handeln und transparent kommunizieren. </w:t>
      </w:r>
      <w:r w:rsidRPr="00674E61">
        <w:rPr>
          <w:rFonts w:cs="Segoe UI"/>
          <w:color w:val="000000"/>
          <w:sz w:val="24"/>
          <w:szCs w:val="24"/>
          <w:lang w:eastAsia="de-DE"/>
        </w:rPr>
        <w:t>Bei notwendiger Unterstützung beim Toilettengang oder beim Umziehen werden wir möglichst eine Person gleichen Geschlechts auswählen. Bei planbaren Situationen, in denen dies nicht möglich ist (wie z.B. Schwimmunterricht mit nur einer Lehrkraft)</w:t>
      </w:r>
      <w:r w:rsidR="0059484B">
        <w:rPr>
          <w:rFonts w:cs="Segoe UI"/>
          <w:color w:val="000000"/>
          <w:sz w:val="24"/>
          <w:szCs w:val="24"/>
          <w:lang w:eastAsia="de-DE"/>
        </w:rPr>
        <w:t>,</w:t>
      </w:r>
      <w:r w:rsidRPr="00674E61">
        <w:rPr>
          <w:rFonts w:cs="Segoe UI"/>
          <w:color w:val="000000"/>
          <w:sz w:val="24"/>
          <w:szCs w:val="24"/>
          <w:lang w:eastAsia="de-DE"/>
        </w:rPr>
        <w:t xml:space="preserve"> werden die Erziehungsberechtigten im Vorfeld informiert und nach ihrer Zustimmung gefragt. </w:t>
      </w:r>
      <w:r w:rsidRPr="00674E61">
        <w:rPr>
          <w:rFonts w:cs="Segoe UI"/>
          <w:color w:val="000000"/>
          <w:sz w:val="24"/>
          <w:szCs w:val="24"/>
          <w:lang w:eastAsia="de-DE"/>
        </w:rPr>
        <w:br/>
        <w:t>Die Lehrkräfte ziehen sich in einem separatem Raum um.</w:t>
      </w:r>
      <w:r w:rsidRPr="00674E61">
        <w:rPr>
          <w:rFonts w:eastAsia="Segoe UI Symbol" w:cs="Segoe UI"/>
          <w:sz w:val="24"/>
          <w:szCs w:val="24"/>
        </w:rPr>
        <w:t xml:space="preserve"> Wenn wir Umkleideräume betreten, klopfen wir an.</w:t>
      </w:r>
    </w:p>
    <w:p w14:paraId="42B6EA59" w14:textId="77777777" w:rsidR="00DD6D85" w:rsidRPr="00674E61" w:rsidRDefault="00DD6D85" w:rsidP="00DD6D85">
      <w:pPr>
        <w:pStyle w:val="Listenabsatz"/>
        <w:numPr>
          <w:ilvl w:val="0"/>
          <w:numId w:val="15"/>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Jede Einzelfördersituation ist eine prinzipiell offene Situation. Es darf immer jemand hereinkommen oder nach Absprache teilnehmen. Auf Wunsch einer beteiligten Person bleibt die Tür dabei geöffnet.</w:t>
      </w:r>
    </w:p>
    <w:p w14:paraId="7E493384" w14:textId="77777777" w:rsidR="00DD6D85" w:rsidRPr="00674E61" w:rsidRDefault="00DD6D85" w:rsidP="00DD6D85">
      <w:pPr>
        <w:pStyle w:val="Listenabsatz"/>
        <w:numPr>
          <w:ilvl w:val="0"/>
          <w:numId w:val="15"/>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 xml:space="preserve">Fördersituationen, die außerhalb der Schule stattfinden (z.B. in der Frühförderung oder im Rahmen des Gemeinsamen Lernens), unterliegen dem jeweiligen Schutzkonzept der Einrichtung. </w:t>
      </w:r>
    </w:p>
    <w:p w14:paraId="594A5154" w14:textId="77777777" w:rsidR="00DD6D85" w:rsidRPr="00674E61" w:rsidRDefault="00DD6D85" w:rsidP="00DD6D85">
      <w:pPr>
        <w:pStyle w:val="Listenabsatz"/>
        <w:numPr>
          <w:ilvl w:val="0"/>
          <w:numId w:val="15"/>
        </w:numPr>
        <w:pBdr>
          <w:top w:val="nil"/>
          <w:left w:val="nil"/>
          <w:bottom w:val="nil"/>
          <w:right w:val="nil"/>
          <w:between w:val="nil"/>
          <w:bar w:val="nil"/>
        </w:pBdr>
        <w:autoSpaceDE w:val="0"/>
        <w:autoSpaceDN w:val="0"/>
        <w:adjustRightInd w:val="0"/>
        <w:spacing w:after="0" w:line="240" w:lineRule="auto"/>
        <w:contextualSpacing w:val="0"/>
        <w:rPr>
          <w:rFonts w:cs="Segoe UI"/>
          <w:color w:val="0093D3"/>
          <w:sz w:val="24"/>
          <w:szCs w:val="24"/>
          <w:lang w:eastAsia="de-DE"/>
        </w:rPr>
      </w:pPr>
      <w:r w:rsidRPr="00674E61">
        <w:rPr>
          <w:rFonts w:eastAsia="Segoe UI Symbol" w:cs="Segoe UI"/>
          <w:sz w:val="24"/>
          <w:szCs w:val="24"/>
        </w:rPr>
        <w:lastRenderedPageBreak/>
        <w:t>Wir beachten die Rechte am eigenen Bild und Ton der Schülerinnen und Schüler und machen nur von Kindern Fotos, Tonaufnahmen und Videos, für die uns eine Einverständniserklärung vorliegt. Ebenso gehen wir sensibel mit Veröffentlichungen in den s</w:t>
      </w:r>
      <w:r w:rsidRPr="00674E61">
        <w:rPr>
          <w:rFonts w:cs="Segoe UI"/>
          <w:sz w:val="24"/>
          <w:szCs w:val="24"/>
          <w:lang w:eastAsia="de-DE"/>
        </w:rPr>
        <w:t>ozialen Netzwerken um.</w:t>
      </w:r>
    </w:p>
    <w:p w14:paraId="131EDF75" w14:textId="77777777" w:rsidR="00DD6D85" w:rsidRPr="00674E61" w:rsidRDefault="00DD6D85" w:rsidP="00DD6D85">
      <w:pPr>
        <w:pStyle w:val="Listenabsatz"/>
        <w:numPr>
          <w:ilvl w:val="0"/>
          <w:numId w:val="15"/>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Wir sind sensibel für Äußerungen und Beobachtungen der Schülerinnen und Schüler im Hinblick auf den Schülerspezialverkehr.</w:t>
      </w:r>
    </w:p>
    <w:p w14:paraId="226F3A1D" w14:textId="77777777" w:rsidR="00DD6D85" w:rsidRPr="00674E61" w:rsidRDefault="00DD6D85" w:rsidP="00DD6D85">
      <w:pPr>
        <w:pStyle w:val="Listenabsatz"/>
        <w:numPr>
          <w:ilvl w:val="0"/>
          <w:numId w:val="15"/>
        </w:numPr>
        <w:pBdr>
          <w:top w:val="nil"/>
          <w:left w:val="nil"/>
          <w:bottom w:val="nil"/>
          <w:right w:val="nil"/>
          <w:between w:val="nil"/>
          <w:bar w:val="nil"/>
        </w:pBdr>
        <w:autoSpaceDE w:val="0"/>
        <w:autoSpaceDN w:val="0"/>
        <w:adjustRightInd w:val="0"/>
        <w:spacing w:after="0" w:line="240" w:lineRule="auto"/>
        <w:contextualSpacing w:val="0"/>
        <w:rPr>
          <w:rFonts w:cs="Segoe UI"/>
          <w:sz w:val="24"/>
          <w:szCs w:val="24"/>
          <w:lang w:eastAsia="de-DE"/>
        </w:rPr>
      </w:pPr>
      <w:r w:rsidRPr="00674E61">
        <w:rPr>
          <w:rFonts w:cs="Segoe UI"/>
          <w:sz w:val="24"/>
          <w:szCs w:val="24"/>
          <w:lang w:eastAsia="de-DE"/>
        </w:rPr>
        <w:t xml:space="preserve">Kontakte zu Schülerinnen und Schülern beschränken sich in der Regel auf dienstliche Belange, dabei halten wir die offiziellen Kommunikationswege ein. </w:t>
      </w:r>
    </w:p>
    <w:p w14:paraId="20151D44" w14:textId="77777777" w:rsidR="00DD6D85" w:rsidRPr="00674E61" w:rsidRDefault="00DD6D85" w:rsidP="00DD6D85">
      <w:pPr>
        <w:pStyle w:val="Listenabsatz"/>
        <w:numPr>
          <w:ilvl w:val="0"/>
          <w:numId w:val="15"/>
        </w:numPr>
        <w:pBdr>
          <w:top w:val="nil"/>
          <w:left w:val="nil"/>
          <w:bottom w:val="nil"/>
          <w:right w:val="nil"/>
          <w:between w:val="nil"/>
          <w:bar w:val="nil"/>
        </w:pBdr>
        <w:autoSpaceDE w:val="0"/>
        <w:autoSpaceDN w:val="0"/>
        <w:adjustRightInd w:val="0"/>
        <w:spacing w:after="0" w:line="240" w:lineRule="auto"/>
        <w:contextualSpacing w:val="0"/>
        <w:rPr>
          <w:rFonts w:cs="Segoe UI"/>
          <w:sz w:val="24"/>
          <w:szCs w:val="24"/>
          <w:lang w:eastAsia="de-DE"/>
        </w:rPr>
      </w:pPr>
      <w:r w:rsidRPr="00674E61">
        <w:rPr>
          <w:rFonts w:cs="Segoe UI"/>
          <w:sz w:val="24"/>
          <w:szCs w:val="24"/>
          <w:lang w:eastAsia="de-DE"/>
        </w:rPr>
        <w:t>Wir machen keine übermäßigen Geschenke und Belohnungen an einzelne Schülerinnen und Schüler.</w:t>
      </w:r>
    </w:p>
    <w:p w14:paraId="65106C0E" w14:textId="77777777" w:rsidR="00DD6D85" w:rsidRPr="00674E61" w:rsidRDefault="00DD6D85" w:rsidP="00DD6D85">
      <w:pPr>
        <w:pStyle w:val="Listenabsatz"/>
        <w:numPr>
          <w:ilvl w:val="0"/>
          <w:numId w:val="15"/>
        </w:numPr>
        <w:pBdr>
          <w:top w:val="nil"/>
          <w:left w:val="nil"/>
          <w:bottom w:val="nil"/>
          <w:right w:val="nil"/>
          <w:between w:val="nil"/>
          <w:bar w:val="nil"/>
        </w:pBdr>
        <w:autoSpaceDE w:val="0"/>
        <w:autoSpaceDN w:val="0"/>
        <w:adjustRightInd w:val="0"/>
        <w:spacing w:after="0" w:line="240" w:lineRule="auto"/>
        <w:contextualSpacing w:val="0"/>
        <w:rPr>
          <w:rFonts w:cs="Segoe UI"/>
          <w:sz w:val="24"/>
          <w:szCs w:val="24"/>
          <w:lang w:eastAsia="de-DE"/>
        </w:rPr>
      </w:pPr>
      <w:r w:rsidRPr="00674E61">
        <w:rPr>
          <w:rFonts w:cs="Segoe UI"/>
          <w:sz w:val="24"/>
          <w:szCs w:val="24"/>
          <w:lang w:eastAsia="de-DE"/>
        </w:rPr>
        <w:t>Bei Klassenfahrten und Übernachtungen im Kurshaus schlafen Lehrpersonen und Schülerinnen und Schüler, sowie Jungen und Mädchen in getrennten Räumen. Bei Ausnahmen wird dies im Vorfeld mit den Erziehungsberechtigten und der Schulleitung transparent kommuniziert und es bedarf der Zustimmung aller Beteiligten.</w:t>
      </w:r>
    </w:p>
    <w:p w14:paraId="420E3153" w14:textId="77777777" w:rsidR="00DD6D85" w:rsidRPr="00674E61" w:rsidRDefault="00DD6D85" w:rsidP="00DD6D85">
      <w:pPr>
        <w:spacing w:after="0" w:line="240" w:lineRule="auto"/>
        <w:rPr>
          <w:rFonts w:cs="Segoe UI"/>
          <w:color w:val="000000"/>
          <w:sz w:val="24"/>
          <w:szCs w:val="24"/>
          <w:lang w:eastAsia="de-DE"/>
        </w:rPr>
      </w:pPr>
    </w:p>
    <w:p w14:paraId="358707A2" w14:textId="77777777" w:rsidR="00DD6D85" w:rsidRPr="00674E61" w:rsidRDefault="00DD6D85" w:rsidP="00DD6D85">
      <w:pPr>
        <w:pStyle w:val="berschrift3"/>
        <w:rPr>
          <w:szCs w:val="24"/>
          <w:lang w:eastAsia="de-DE"/>
        </w:rPr>
      </w:pPr>
      <w:r w:rsidRPr="00674E61">
        <w:rPr>
          <w:szCs w:val="24"/>
          <w:lang w:eastAsia="de-DE"/>
        </w:rPr>
        <w:t xml:space="preserve">3.2 </w:t>
      </w:r>
      <w:r w:rsidR="00674E61">
        <w:rPr>
          <w:szCs w:val="24"/>
          <w:lang w:eastAsia="de-DE"/>
        </w:rPr>
        <w:tab/>
      </w:r>
      <w:r w:rsidRPr="00674E61">
        <w:rPr>
          <w:szCs w:val="24"/>
          <w:lang w:eastAsia="de-DE"/>
        </w:rPr>
        <w:t>Bei Verdachtsfällen</w:t>
      </w:r>
    </w:p>
    <w:p w14:paraId="183C9A76" w14:textId="3DC98B0E" w:rsidR="00DD6D85" w:rsidRPr="00674E61" w:rsidRDefault="00DD6D85" w:rsidP="00DD6D85">
      <w:pPr>
        <w:autoSpaceDE w:val="0"/>
        <w:autoSpaceDN w:val="0"/>
        <w:adjustRightInd w:val="0"/>
        <w:spacing w:after="0" w:line="240" w:lineRule="auto"/>
        <w:rPr>
          <w:rFonts w:cs="Segoe UI"/>
          <w:sz w:val="24"/>
          <w:szCs w:val="24"/>
        </w:rPr>
      </w:pPr>
      <w:r w:rsidRPr="00674E61">
        <w:rPr>
          <w:rFonts w:cs="Segoe UI"/>
          <w:sz w:val="24"/>
          <w:szCs w:val="24"/>
        </w:rPr>
        <w:t xml:space="preserve">Bei der Vermutung </w:t>
      </w:r>
      <w:r w:rsidRPr="00674E61">
        <w:rPr>
          <w:rFonts w:cs="Segoe UI"/>
          <w:color w:val="000000"/>
          <w:sz w:val="24"/>
          <w:szCs w:val="24"/>
          <w:lang w:eastAsia="de-DE"/>
        </w:rPr>
        <w:t>sexualisierter Gewalt</w:t>
      </w:r>
      <w:r w:rsidRPr="00674E61">
        <w:rPr>
          <w:rFonts w:cs="Segoe UI"/>
          <w:sz w:val="24"/>
          <w:szCs w:val="24"/>
        </w:rPr>
        <w:t xml:space="preserve"> bewahren wir Ruhe, stellen in keinem Fall die verdächtige Person zur Rede, informieren die Schulleitung und handeln nach dem </w:t>
      </w:r>
      <w:r w:rsidR="00D74B39">
        <w:rPr>
          <w:rFonts w:cs="Segoe UI"/>
          <w:sz w:val="24"/>
          <w:szCs w:val="24"/>
        </w:rPr>
        <w:t>Interventions</w:t>
      </w:r>
      <w:r w:rsidRPr="00674E61">
        <w:rPr>
          <w:rFonts w:cs="Segoe UI"/>
          <w:sz w:val="24"/>
          <w:szCs w:val="24"/>
        </w:rPr>
        <w:t xml:space="preserve">plan (siehe Kapitel 8). </w:t>
      </w:r>
    </w:p>
    <w:p w14:paraId="67FE54B7" w14:textId="77777777" w:rsidR="00AD6B24" w:rsidRPr="00674E61" w:rsidRDefault="00AD6B24" w:rsidP="00AD6B24">
      <w:pPr>
        <w:spacing w:line="240" w:lineRule="auto"/>
        <w:rPr>
          <w:sz w:val="24"/>
          <w:szCs w:val="24"/>
        </w:rPr>
      </w:pPr>
    </w:p>
    <w:p w14:paraId="2304E4FF" w14:textId="77777777" w:rsidR="00AD6B24" w:rsidRPr="00674E61" w:rsidRDefault="00AD6B24" w:rsidP="00AD6B24">
      <w:pPr>
        <w:pStyle w:val="berschrift2"/>
        <w:rPr>
          <w:sz w:val="24"/>
          <w:szCs w:val="24"/>
        </w:rPr>
      </w:pPr>
      <w:bookmarkStart w:id="5" w:name="_Toc151643056"/>
      <w:r w:rsidRPr="00674E61">
        <w:rPr>
          <w:sz w:val="24"/>
          <w:szCs w:val="24"/>
        </w:rPr>
        <w:t xml:space="preserve">4 </w:t>
      </w:r>
      <w:r w:rsidR="00674E61">
        <w:rPr>
          <w:sz w:val="24"/>
          <w:szCs w:val="24"/>
        </w:rPr>
        <w:tab/>
      </w:r>
      <w:r w:rsidRPr="00674E61">
        <w:rPr>
          <w:sz w:val="24"/>
          <w:szCs w:val="24"/>
        </w:rPr>
        <w:t>F</w:t>
      </w:r>
      <w:r w:rsidR="00FA3D0D" w:rsidRPr="00674E61">
        <w:rPr>
          <w:sz w:val="24"/>
          <w:szCs w:val="24"/>
        </w:rPr>
        <w:t>ortbildungen</w:t>
      </w:r>
      <w:bookmarkEnd w:id="5"/>
    </w:p>
    <w:p w14:paraId="0DD1CF6D" w14:textId="77777777" w:rsidR="00AD6B24" w:rsidRDefault="00AD6B24" w:rsidP="00A604BF">
      <w:pPr>
        <w:autoSpaceDE w:val="0"/>
        <w:autoSpaceDN w:val="0"/>
        <w:adjustRightInd w:val="0"/>
        <w:spacing w:after="0" w:line="240" w:lineRule="auto"/>
        <w:rPr>
          <w:rFonts w:cs="Segoe UI"/>
          <w:sz w:val="24"/>
          <w:szCs w:val="24"/>
        </w:rPr>
      </w:pPr>
      <w:r w:rsidRPr="00674E61">
        <w:rPr>
          <w:rFonts w:cs="Segoe UI"/>
          <w:sz w:val="24"/>
          <w:szCs w:val="24"/>
        </w:rPr>
        <w:t>D</w:t>
      </w:r>
      <w:r w:rsidR="00A604BF" w:rsidRPr="00674E61">
        <w:rPr>
          <w:rFonts w:cs="Segoe UI"/>
          <w:sz w:val="24"/>
          <w:szCs w:val="24"/>
        </w:rPr>
        <w:t>as</w:t>
      </w:r>
      <w:r w:rsidRPr="00674E61">
        <w:rPr>
          <w:rFonts w:cs="Segoe UI"/>
          <w:sz w:val="24"/>
          <w:szCs w:val="24"/>
        </w:rPr>
        <w:t xml:space="preserve"> </w:t>
      </w:r>
      <w:r w:rsidR="00A604BF" w:rsidRPr="00674E61">
        <w:rPr>
          <w:rFonts w:cs="Segoe UI"/>
          <w:sz w:val="24"/>
          <w:szCs w:val="24"/>
        </w:rPr>
        <w:t>lehrende und nichtlehrende Personal der von-Vincke-Schule ist</w:t>
      </w:r>
      <w:r w:rsidRPr="00674E61">
        <w:rPr>
          <w:rFonts w:cs="Segoe UI"/>
          <w:sz w:val="24"/>
          <w:szCs w:val="24"/>
        </w:rPr>
        <w:t xml:space="preserve"> zur Teilnahme an</w:t>
      </w:r>
      <w:r w:rsidR="00FA3D0D" w:rsidRPr="00674E61">
        <w:rPr>
          <w:rFonts w:cs="Segoe UI"/>
          <w:sz w:val="24"/>
          <w:szCs w:val="24"/>
        </w:rPr>
        <w:t xml:space="preserve"> </w:t>
      </w:r>
      <w:r w:rsidRPr="00674E61">
        <w:rPr>
          <w:rFonts w:cs="Segoe UI"/>
          <w:sz w:val="24"/>
          <w:szCs w:val="24"/>
        </w:rPr>
        <w:t>einer Informationsveranstaltung über Basiswissen zu sexueller Gewalt verpflichtet. Die Teilnahme</w:t>
      </w:r>
      <w:r w:rsidR="00FA3D0D" w:rsidRPr="00674E61">
        <w:rPr>
          <w:rFonts w:cs="Segoe UI"/>
          <w:sz w:val="24"/>
          <w:szCs w:val="24"/>
        </w:rPr>
        <w:t xml:space="preserve"> </w:t>
      </w:r>
      <w:r w:rsidRPr="00674E61">
        <w:rPr>
          <w:rFonts w:cs="Segoe UI"/>
          <w:sz w:val="24"/>
          <w:szCs w:val="24"/>
        </w:rPr>
        <w:t>an weiterführenden Fortbildungsangeboten wird empfohlen und ermöglicht.</w:t>
      </w:r>
    </w:p>
    <w:p w14:paraId="450F3255" w14:textId="77777777" w:rsidR="00334785" w:rsidRPr="00334785" w:rsidRDefault="00334785" w:rsidP="00334785">
      <w:pPr>
        <w:spacing w:after="0" w:line="240" w:lineRule="auto"/>
        <w:rPr>
          <w:rFonts w:ascii="Times New Roman" w:eastAsia="Times New Roman" w:hAnsi="Times New Roman"/>
          <w:sz w:val="24"/>
          <w:szCs w:val="24"/>
          <w:lang w:eastAsia="de-DE"/>
        </w:rPr>
      </w:pPr>
      <w:r>
        <w:rPr>
          <w:rFonts w:cs="Segoe UI"/>
          <w:sz w:val="24"/>
          <w:szCs w:val="24"/>
        </w:rPr>
        <w:t>Grundlegende Informationen erhält man durch den Notfallordner "</w:t>
      </w:r>
      <w:r w:rsidRPr="00334785">
        <w:rPr>
          <w:rFonts w:cs="Segoe UI"/>
          <w:sz w:val="24"/>
          <w:szCs w:val="24"/>
        </w:rPr>
        <w:t>Handlungsempfehlungen für die Schulen</w:t>
      </w:r>
      <w:r>
        <w:rPr>
          <w:rFonts w:cs="Segoe UI"/>
          <w:sz w:val="24"/>
          <w:szCs w:val="24"/>
        </w:rPr>
        <w:t xml:space="preserve"> </w:t>
      </w:r>
      <w:r w:rsidRPr="00334785">
        <w:rPr>
          <w:rFonts w:cs="Segoe UI"/>
          <w:sz w:val="24"/>
          <w:szCs w:val="24"/>
        </w:rPr>
        <w:t>in Nordrhein-Westfalen</w:t>
      </w:r>
      <w:r>
        <w:rPr>
          <w:rFonts w:cs="Segoe UI"/>
          <w:sz w:val="24"/>
          <w:szCs w:val="24"/>
        </w:rPr>
        <w:t xml:space="preserve">, Krisenprävention, S. 196 – 239 und S. 263/64)" (als Download verfügbar unter: </w:t>
      </w:r>
      <w:hyperlink r:id="rId9" w:history="1">
        <w:r w:rsidRPr="00955E68">
          <w:rPr>
            <w:rStyle w:val="Hyperlink"/>
            <w:rFonts w:cs="Segoe UI"/>
            <w:sz w:val="24"/>
            <w:szCs w:val="24"/>
          </w:rPr>
          <w:t>https://www.schulministerium.nrw/</w:t>
        </w:r>
        <w:r w:rsidRPr="00955E68">
          <w:rPr>
            <w:rStyle w:val="Hyperlink"/>
            <w:rFonts w:cs="Segoe UI"/>
            <w:sz w:val="24"/>
            <w:szCs w:val="24"/>
          </w:rPr>
          <w:br/>
          <w:t>system/files/media/document/file/krisenpraeventionshandbuch_2023.pdf</w:t>
        </w:r>
      </w:hyperlink>
      <w:r w:rsidRPr="00334785">
        <w:rPr>
          <w:rFonts w:cs="Segoe UI"/>
          <w:sz w:val="24"/>
          <w:szCs w:val="24"/>
        </w:rPr>
        <w:t xml:space="preserve">)  </w:t>
      </w:r>
      <w:r w:rsidR="00F7609D">
        <w:rPr>
          <w:rFonts w:cs="Segoe UI"/>
          <w:sz w:val="24"/>
          <w:szCs w:val="24"/>
        </w:rPr>
        <w:t>und</w:t>
      </w:r>
      <w:r>
        <w:rPr>
          <w:rFonts w:cs="Segoe UI"/>
          <w:sz w:val="24"/>
          <w:szCs w:val="24"/>
        </w:rPr>
        <w:t xml:space="preserve"> als interaktiven, d</w:t>
      </w:r>
      <w:r w:rsidR="00F7609D">
        <w:rPr>
          <w:rFonts w:cs="Segoe UI"/>
          <w:sz w:val="24"/>
          <w:szCs w:val="24"/>
        </w:rPr>
        <w:t>igitalen</w:t>
      </w:r>
      <w:r w:rsidRPr="00334785">
        <w:rPr>
          <w:rFonts w:cs="Segoe UI"/>
          <w:sz w:val="24"/>
          <w:szCs w:val="24"/>
        </w:rPr>
        <w:t xml:space="preserve"> Grundkurs</w:t>
      </w:r>
      <w:r w:rsidR="00F7609D">
        <w:rPr>
          <w:rFonts w:cs="Segoe UI"/>
          <w:sz w:val="24"/>
          <w:szCs w:val="24"/>
        </w:rPr>
        <w:t xml:space="preserve"> "Was ist los mit Jaron?"</w:t>
      </w:r>
      <w:r w:rsidRPr="00334785">
        <w:rPr>
          <w:rFonts w:cs="Segoe UI"/>
          <w:sz w:val="24"/>
          <w:szCs w:val="24"/>
        </w:rPr>
        <w:t xml:space="preserve"> </w:t>
      </w:r>
      <w:r w:rsidR="00F7609D">
        <w:rPr>
          <w:rFonts w:cs="Segoe UI"/>
          <w:sz w:val="24"/>
          <w:szCs w:val="24"/>
        </w:rPr>
        <w:t>(</w:t>
      </w:r>
      <w:r w:rsidR="00F7609D" w:rsidRPr="00F7609D">
        <w:rPr>
          <w:rFonts w:cs="Segoe UI"/>
          <w:sz w:val="24"/>
          <w:szCs w:val="24"/>
        </w:rPr>
        <w:t>https</w:t>
      </w:r>
      <w:r w:rsidR="00F7609D">
        <w:rPr>
          <w:rFonts w:cs="Segoe UI"/>
          <w:sz w:val="24"/>
          <w:szCs w:val="24"/>
        </w:rPr>
        <w:t>://www.was-ist-los-mit-jaron.de).</w:t>
      </w:r>
    </w:p>
    <w:p w14:paraId="730AC762" w14:textId="77777777" w:rsidR="00334785" w:rsidRPr="00674E61" w:rsidRDefault="00334785" w:rsidP="00A604BF">
      <w:pPr>
        <w:autoSpaceDE w:val="0"/>
        <w:autoSpaceDN w:val="0"/>
        <w:adjustRightInd w:val="0"/>
        <w:spacing w:after="0" w:line="240" w:lineRule="auto"/>
        <w:rPr>
          <w:rFonts w:cs="Segoe UI"/>
          <w:sz w:val="24"/>
          <w:szCs w:val="24"/>
        </w:rPr>
      </w:pPr>
    </w:p>
    <w:p w14:paraId="7F8FF901" w14:textId="77777777" w:rsidR="00AD6B24" w:rsidRPr="00674E61" w:rsidRDefault="00AD6B24" w:rsidP="00AD6B24">
      <w:pPr>
        <w:pStyle w:val="berschrift2"/>
        <w:rPr>
          <w:sz w:val="24"/>
          <w:szCs w:val="24"/>
        </w:rPr>
      </w:pPr>
      <w:bookmarkStart w:id="6" w:name="_Toc151643057"/>
      <w:r w:rsidRPr="00674E61">
        <w:rPr>
          <w:sz w:val="24"/>
          <w:szCs w:val="24"/>
        </w:rPr>
        <w:t xml:space="preserve">5 </w:t>
      </w:r>
      <w:r w:rsidR="00674E61">
        <w:rPr>
          <w:sz w:val="24"/>
          <w:szCs w:val="24"/>
        </w:rPr>
        <w:tab/>
      </w:r>
      <w:r w:rsidRPr="00674E61">
        <w:rPr>
          <w:sz w:val="24"/>
          <w:szCs w:val="24"/>
        </w:rPr>
        <w:t>Beteiligung</w:t>
      </w:r>
      <w:bookmarkEnd w:id="6"/>
    </w:p>
    <w:p w14:paraId="515085B0" w14:textId="77777777" w:rsidR="00AD6B24" w:rsidRPr="00674E61" w:rsidRDefault="00823A9B" w:rsidP="00823A9B">
      <w:pPr>
        <w:autoSpaceDE w:val="0"/>
        <w:autoSpaceDN w:val="0"/>
        <w:adjustRightInd w:val="0"/>
        <w:spacing w:after="0" w:line="240" w:lineRule="auto"/>
        <w:rPr>
          <w:rFonts w:cs="Segoe UI"/>
          <w:sz w:val="24"/>
          <w:szCs w:val="24"/>
        </w:rPr>
      </w:pPr>
      <w:r w:rsidRPr="00674E61">
        <w:rPr>
          <w:rFonts w:cs="Segoe UI"/>
          <w:sz w:val="24"/>
          <w:szCs w:val="24"/>
        </w:rPr>
        <w:t>Bei</w:t>
      </w:r>
      <w:r w:rsidR="00AD6B24" w:rsidRPr="00674E61">
        <w:rPr>
          <w:rFonts w:cs="Segoe UI"/>
          <w:sz w:val="24"/>
          <w:szCs w:val="24"/>
        </w:rPr>
        <w:t xml:space="preserve"> der Er</w:t>
      </w:r>
      <w:r w:rsidRPr="00674E61">
        <w:rPr>
          <w:rFonts w:cs="Segoe UI"/>
          <w:sz w:val="24"/>
          <w:szCs w:val="24"/>
        </w:rPr>
        <w:t>stellun</w:t>
      </w:r>
      <w:r w:rsidR="00AD6B24" w:rsidRPr="00674E61">
        <w:rPr>
          <w:rFonts w:cs="Segoe UI"/>
          <w:sz w:val="24"/>
          <w:szCs w:val="24"/>
        </w:rPr>
        <w:t xml:space="preserve">g </w:t>
      </w:r>
      <w:r w:rsidRPr="00674E61">
        <w:rPr>
          <w:rFonts w:cs="Segoe UI"/>
          <w:sz w:val="24"/>
          <w:szCs w:val="24"/>
        </w:rPr>
        <w:t>und Evaluation des</w:t>
      </w:r>
      <w:r w:rsidR="00AD6B24" w:rsidRPr="00674E61">
        <w:rPr>
          <w:rFonts w:cs="Segoe UI"/>
          <w:sz w:val="24"/>
          <w:szCs w:val="24"/>
        </w:rPr>
        <w:t xml:space="preserve"> Schutzkonzepte</w:t>
      </w:r>
      <w:r w:rsidRPr="00674E61">
        <w:rPr>
          <w:rFonts w:cs="Segoe UI"/>
          <w:sz w:val="24"/>
          <w:szCs w:val="24"/>
        </w:rPr>
        <w:t>s</w:t>
      </w:r>
      <w:r w:rsidR="00AD6B24" w:rsidRPr="00674E61">
        <w:rPr>
          <w:rFonts w:cs="Segoe UI"/>
          <w:sz w:val="24"/>
          <w:szCs w:val="24"/>
        </w:rPr>
        <w:t xml:space="preserve"> werden</w:t>
      </w:r>
      <w:r w:rsidR="00EA0E0F" w:rsidRPr="00674E61">
        <w:rPr>
          <w:rFonts w:cs="Segoe UI"/>
          <w:sz w:val="24"/>
          <w:szCs w:val="24"/>
        </w:rPr>
        <w:t xml:space="preserve"> alle schulischen Mitwirkungsgremien </w:t>
      </w:r>
      <w:r w:rsidR="00AD6B24" w:rsidRPr="00674E61">
        <w:rPr>
          <w:rFonts w:cs="Segoe UI"/>
          <w:sz w:val="24"/>
          <w:szCs w:val="24"/>
        </w:rPr>
        <w:t>beteiligt.</w:t>
      </w:r>
    </w:p>
    <w:p w14:paraId="19258130" w14:textId="77777777" w:rsidR="00AD6B24" w:rsidRPr="00674E61" w:rsidRDefault="00AD6B24" w:rsidP="00AD6B24">
      <w:pPr>
        <w:spacing w:line="240" w:lineRule="auto"/>
        <w:rPr>
          <w:sz w:val="24"/>
          <w:szCs w:val="24"/>
        </w:rPr>
      </w:pPr>
    </w:p>
    <w:p w14:paraId="4ED9D685" w14:textId="77777777" w:rsidR="00AD6B24" w:rsidRPr="00674E61" w:rsidRDefault="00AD6B24" w:rsidP="00AD6B24">
      <w:pPr>
        <w:pStyle w:val="berschrift2"/>
        <w:rPr>
          <w:sz w:val="24"/>
          <w:szCs w:val="24"/>
        </w:rPr>
      </w:pPr>
      <w:bookmarkStart w:id="7" w:name="_Toc151643058"/>
      <w:r w:rsidRPr="00674E61">
        <w:rPr>
          <w:sz w:val="24"/>
          <w:szCs w:val="24"/>
        </w:rPr>
        <w:lastRenderedPageBreak/>
        <w:t xml:space="preserve">6 </w:t>
      </w:r>
      <w:r w:rsidR="00674E61">
        <w:rPr>
          <w:sz w:val="24"/>
          <w:szCs w:val="24"/>
        </w:rPr>
        <w:tab/>
      </w:r>
      <w:r w:rsidRPr="00674E61">
        <w:rPr>
          <w:sz w:val="24"/>
          <w:szCs w:val="24"/>
        </w:rPr>
        <w:t>Präventionsangebote</w:t>
      </w:r>
      <w:bookmarkEnd w:id="7"/>
    </w:p>
    <w:p w14:paraId="16077C1E" w14:textId="78EAD233" w:rsidR="0067696D" w:rsidRPr="00674E61" w:rsidRDefault="0067696D" w:rsidP="0067696D">
      <w:pPr>
        <w:rPr>
          <w:sz w:val="24"/>
          <w:szCs w:val="24"/>
        </w:rPr>
      </w:pPr>
      <w:r w:rsidRPr="00674E61">
        <w:rPr>
          <w:rFonts w:cs="Segoe UI"/>
          <w:color w:val="000000"/>
          <w:sz w:val="24"/>
          <w:szCs w:val="24"/>
          <w:lang w:eastAsia="de-DE"/>
        </w:rPr>
        <w:t>Alle Lehrkräfte haben</w:t>
      </w:r>
      <w:r w:rsidRPr="00674E61">
        <w:rPr>
          <w:sz w:val="24"/>
          <w:szCs w:val="24"/>
        </w:rPr>
        <w:t xml:space="preserve"> sich Wissen über sexuelle Gewalt angeeignet und sich ein Problembewusstsein erarbeitet. Durch unsere grundlegenden Haltungen gegenüber Schülerinnen und Schülern bleiben wir wachsam und sind gleichzeitig Vorbild und Zuhöre</w:t>
      </w:r>
      <w:r w:rsidR="0059484B">
        <w:rPr>
          <w:sz w:val="24"/>
          <w:szCs w:val="24"/>
        </w:rPr>
        <w:t>nde</w:t>
      </w:r>
      <w:r w:rsidRPr="00674E61">
        <w:rPr>
          <w:sz w:val="24"/>
          <w:szCs w:val="24"/>
        </w:rPr>
        <w:t>. Es besteht die Möglichkeit, zwei Mal im Jahr an einer Kollegialen Fallberatung teilzunehmen.</w:t>
      </w:r>
    </w:p>
    <w:p w14:paraId="38314F89" w14:textId="31131F3F" w:rsidR="0067696D" w:rsidRPr="00674E61" w:rsidRDefault="0067696D" w:rsidP="0067696D">
      <w:pPr>
        <w:pStyle w:val="berschrift3"/>
        <w:rPr>
          <w:szCs w:val="24"/>
        </w:rPr>
      </w:pPr>
      <w:r w:rsidRPr="00674E61">
        <w:rPr>
          <w:szCs w:val="24"/>
        </w:rPr>
        <w:t xml:space="preserve">6.1 </w:t>
      </w:r>
      <w:r w:rsidR="00674E61">
        <w:rPr>
          <w:szCs w:val="24"/>
        </w:rPr>
        <w:tab/>
      </w:r>
      <w:r w:rsidR="002B1E1D">
        <w:rPr>
          <w:szCs w:val="24"/>
        </w:rPr>
        <w:t>R</w:t>
      </w:r>
      <w:r w:rsidRPr="00674E61">
        <w:rPr>
          <w:szCs w:val="24"/>
        </w:rPr>
        <w:t>egelmäßige Präventionsangebote</w:t>
      </w:r>
    </w:p>
    <w:p w14:paraId="56C4FCEE" w14:textId="77777777" w:rsidR="0067696D" w:rsidRPr="00674E61" w:rsidRDefault="0067696D" w:rsidP="0067696D">
      <w:pPr>
        <w:rPr>
          <w:sz w:val="24"/>
          <w:szCs w:val="24"/>
          <w:lang w:eastAsia="de-DE"/>
        </w:rPr>
      </w:pPr>
      <w:r w:rsidRPr="00674E61">
        <w:rPr>
          <w:sz w:val="24"/>
          <w:szCs w:val="24"/>
        </w:rPr>
        <w:t xml:space="preserve">Alle Schülerinnen und Schüler erhalten in regelmäßigen Abständen Präventionsangebote. Diese können im Fachunterricht, im Unterricht der Klassenlehrkräfte, durch Projekte und Angebote unserer Schulsozialarbeiterin Frau </w:t>
      </w:r>
      <w:r w:rsidRPr="00674E61">
        <w:rPr>
          <w:sz w:val="24"/>
          <w:szCs w:val="24"/>
          <w:lang w:eastAsia="de-DE"/>
        </w:rPr>
        <w:t>Serindik-Neuperger, Herrn Chudalla als Fachkraft im Multiprofessionellen Team, über Kurse im Kurshaus oder durch außerschulische Partner angeboten werden.</w:t>
      </w:r>
    </w:p>
    <w:p w14:paraId="5E281F36" w14:textId="77777777" w:rsidR="0067696D" w:rsidRPr="00674E61" w:rsidRDefault="0067696D" w:rsidP="0067696D">
      <w:pPr>
        <w:rPr>
          <w:sz w:val="24"/>
          <w:szCs w:val="24"/>
        </w:rPr>
      </w:pPr>
      <w:r w:rsidRPr="00674E61">
        <w:rPr>
          <w:sz w:val="24"/>
          <w:szCs w:val="24"/>
        </w:rPr>
        <w:t xml:space="preserve">Konkrete, wiederkehrende Angebote sind </w:t>
      </w:r>
      <w:r w:rsidRPr="00674E61">
        <w:rPr>
          <w:sz w:val="24"/>
          <w:szCs w:val="24"/>
          <w:u w:val="single"/>
        </w:rPr>
        <w:t>beispielsweise</w:t>
      </w:r>
      <w:r w:rsidRPr="00674E61">
        <w:rPr>
          <w:sz w:val="24"/>
          <w:szCs w:val="24"/>
        </w:rPr>
        <w:t>:</w:t>
      </w:r>
    </w:p>
    <w:p w14:paraId="444231E9" w14:textId="77777777" w:rsidR="0067696D" w:rsidRPr="00674E61" w:rsidRDefault="0067696D" w:rsidP="0067696D">
      <w:pPr>
        <w:pStyle w:val="Listenabsatz"/>
        <w:numPr>
          <w:ilvl w:val="0"/>
          <w:numId w:val="12"/>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Stärkung des Selbstbewusstseins durchgängig als unterrichtsimmanentes Förderziel</w:t>
      </w:r>
    </w:p>
    <w:p w14:paraId="3A818293" w14:textId="77777777" w:rsidR="0067696D" w:rsidRPr="00674E61" w:rsidRDefault="0067696D" w:rsidP="0067696D">
      <w:pPr>
        <w:pStyle w:val="Listenabsatz"/>
        <w:numPr>
          <w:ilvl w:val="0"/>
          <w:numId w:val="12"/>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Erarbeitung der "Stopp"-Regel in der Grundschule</w:t>
      </w:r>
    </w:p>
    <w:p w14:paraId="157B0D75" w14:textId="77777777" w:rsidR="0067696D" w:rsidRPr="00674E61" w:rsidRDefault="0067696D" w:rsidP="0067696D">
      <w:pPr>
        <w:pStyle w:val="Listenabsatz"/>
        <w:numPr>
          <w:ilvl w:val="0"/>
          <w:numId w:val="12"/>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"Mein Körper gehört mir" in den Klassen 3 bis 5</w:t>
      </w:r>
    </w:p>
    <w:p w14:paraId="2CC002FE" w14:textId="34126566" w:rsidR="0067696D" w:rsidRPr="00674E61" w:rsidRDefault="0067696D" w:rsidP="0067696D">
      <w:pPr>
        <w:pStyle w:val="Listenabsatz"/>
        <w:numPr>
          <w:ilvl w:val="0"/>
          <w:numId w:val="12"/>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Sexualerziehung im Rahmen des Sach- bzw. Biologie</w:t>
      </w:r>
      <w:r w:rsidR="002B1E1D">
        <w:rPr>
          <w:rFonts w:eastAsia="Segoe UI Symbol" w:cs="Segoe UI"/>
          <w:sz w:val="24"/>
          <w:szCs w:val="24"/>
        </w:rPr>
        <w:t>u</w:t>
      </w:r>
      <w:r w:rsidRPr="00674E61">
        <w:rPr>
          <w:rFonts w:eastAsia="Segoe UI Symbol" w:cs="Segoe UI"/>
          <w:sz w:val="24"/>
          <w:szCs w:val="24"/>
        </w:rPr>
        <w:t xml:space="preserve">nterrichts (siehe schulinterne </w:t>
      </w:r>
      <w:r w:rsidR="002B1E1D" w:rsidRPr="00674E61">
        <w:rPr>
          <w:rFonts w:eastAsia="Segoe UI Symbol" w:cs="Segoe UI"/>
          <w:sz w:val="24"/>
          <w:szCs w:val="24"/>
        </w:rPr>
        <w:t>Curricula</w:t>
      </w:r>
      <w:r w:rsidRPr="00674E61">
        <w:rPr>
          <w:rFonts w:eastAsia="Segoe UI Symbol" w:cs="Segoe UI"/>
          <w:sz w:val="24"/>
          <w:szCs w:val="24"/>
        </w:rPr>
        <w:t xml:space="preserve">) </w:t>
      </w:r>
    </w:p>
    <w:p w14:paraId="5D3F9AAC" w14:textId="3AF59D07" w:rsidR="0067696D" w:rsidRPr="00674E61" w:rsidRDefault="0067696D" w:rsidP="0067696D">
      <w:pPr>
        <w:pStyle w:val="Listenabsatz"/>
        <w:numPr>
          <w:ilvl w:val="0"/>
          <w:numId w:val="12"/>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 xml:space="preserve">Thema </w:t>
      </w:r>
      <w:r w:rsidR="0059484B">
        <w:rPr>
          <w:rFonts w:eastAsia="Segoe UI Symbol" w:cs="Segoe UI"/>
          <w:sz w:val="24"/>
          <w:szCs w:val="24"/>
        </w:rPr>
        <w:t>"</w:t>
      </w:r>
      <w:r w:rsidRPr="00674E61">
        <w:rPr>
          <w:rFonts w:eastAsia="Segoe UI Symbol" w:cs="Segoe UI"/>
          <w:sz w:val="24"/>
          <w:szCs w:val="24"/>
        </w:rPr>
        <w:t>Medienerziehung</w:t>
      </w:r>
      <w:r w:rsidR="0059484B">
        <w:rPr>
          <w:rFonts w:eastAsia="Segoe UI Symbol" w:cs="Segoe UI"/>
          <w:sz w:val="24"/>
          <w:szCs w:val="24"/>
        </w:rPr>
        <w:t>"</w:t>
      </w:r>
      <w:r w:rsidRPr="00674E61">
        <w:rPr>
          <w:rFonts w:eastAsia="Segoe UI Symbol" w:cs="Segoe UI"/>
          <w:sz w:val="24"/>
          <w:szCs w:val="24"/>
        </w:rPr>
        <w:t xml:space="preserve"> als unterrichtsimmanentes Förderziel</w:t>
      </w:r>
    </w:p>
    <w:p w14:paraId="6C1D8E80" w14:textId="77777777" w:rsidR="0067696D" w:rsidRPr="00674E61" w:rsidRDefault="0067696D" w:rsidP="0067696D">
      <w:pPr>
        <w:pStyle w:val="Listenabsatz"/>
        <w:numPr>
          <w:ilvl w:val="0"/>
          <w:numId w:val="12"/>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Selbstverteidigung (Kurshaus)</w:t>
      </w:r>
    </w:p>
    <w:p w14:paraId="44F0B26B" w14:textId="77777777" w:rsidR="0067696D" w:rsidRPr="00674E61" w:rsidRDefault="0067696D" w:rsidP="0067696D">
      <w:pPr>
        <w:pStyle w:val="Listenabsatz"/>
        <w:numPr>
          <w:ilvl w:val="0"/>
          <w:numId w:val="12"/>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jährliche Teilnahme am Jugendengagementkongress Berlin von der Bundeszentrale für politische Bildung (bpb)</w:t>
      </w:r>
    </w:p>
    <w:p w14:paraId="60F99EB1" w14:textId="77777777" w:rsidR="0067696D" w:rsidRPr="00674E61" w:rsidRDefault="0067696D" w:rsidP="0067696D">
      <w:pPr>
        <w:pStyle w:val="Listenabsatz"/>
        <w:numPr>
          <w:ilvl w:val="0"/>
          <w:numId w:val="12"/>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Projektarbeit "Schule ohne Rassismus - Schule mit Courage (SOR-SMC)"</w:t>
      </w:r>
    </w:p>
    <w:p w14:paraId="6349D4C0" w14:textId="3CE899E6" w:rsidR="0067696D" w:rsidRPr="00674E61" w:rsidRDefault="0067696D" w:rsidP="0067696D">
      <w:pPr>
        <w:pStyle w:val="Listenabsatz"/>
        <w:numPr>
          <w:ilvl w:val="0"/>
          <w:numId w:val="12"/>
        </w:numPr>
        <w:pBdr>
          <w:top w:val="nil"/>
          <w:left w:val="nil"/>
          <w:bottom w:val="nil"/>
          <w:right w:val="nil"/>
          <w:between w:val="nil"/>
          <w:bar w:val="nil"/>
        </w:pBdr>
        <w:spacing w:after="0" w:line="240" w:lineRule="auto"/>
        <w:contextualSpacing w:val="0"/>
        <w:rPr>
          <w:rFonts w:eastAsia="Segoe UI Symbol" w:cs="Segoe UI"/>
          <w:sz w:val="24"/>
          <w:szCs w:val="24"/>
        </w:rPr>
      </w:pPr>
      <w:r w:rsidRPr="00674E61">
        <w:rPr>
          <w:rFonts w:eastAsia="Segoe UI Symbol" w:cs="Segoe UI"/>
          <w:sz w:val="24"/>
          <w:szCs w:val="24"/>
        </w:rPr>
        <w:t>Mädchen- und Junge</w:t>
      </w:r>
      <w:r w:rsidR="00FE730B">
        <w:rPr>
          <w:rFonts w:eastAsia="Segoe UI Symbol" w:cs="Segoe UI"/>
          <w:sz w:val="24"/>
          <w:szCs w:val="24"/>
        </w:rPr>
        <w:t>ngruppe (MPT, Vertrauenslehrkraft</w:t>
      </w:r>
      <w:r w:rsidRPr="00674E61">
        <w:rPr>
          <w:rFonts w:eastAsia="Segoe UI Symbol" w:cs="Segoe UI"/>
          <w:sz w:val="24"/>
          <w:szCs w:val="24"/>
        </w:rPr>
        <w:t>, Kurshaus)</w:t>
      </w:r>
    </w:p>
    <w:p w14:paraId="2273AB89" w14:textId="77777777" w:rsidR="0067696D" w:rsidRPr="00674E61" w:rsidRDefault="0067696D" w:rsidP="0067696D">
      <w:pPr>
        <w:autoSpaceDE w:val="0"/>
        <w:autoSpaceDN w:val="0"/>
        <w:adjustRightInd w:val="0"/>
        <w:spacing w:after="0" w:line="240" w:lineRule="auto"/>
        <w:rPr>
          <w:rFonts w:ascii="ArialMT" w:hAnsi="ArialMT" w:cs="ArialMT"/>
          <w:sz w:val="24"/>
          <w:szCs w:val="24"/>
          <w:lang w:eastAsia="de-DE"/>
        </w:rPr>
      </w:pPr>
    </w:p>
    <w:p w14:paraId="4A885BD2" w14:textId="5CD03A38" w:rsidR="0067696D" w:rsidRPr="00674E61" w:rsidRDefault="0067696D" w:rsidP="0067696D">
      <w:pPr>
        <w:pStyle w:val="berschrift3"/>
        <w:rPr>
          <w:szCs w:val="24"/>
        </w:rPr>
      </w:pPr>
      <w:r w:rsidRPr="00674E61">
        <w:rPr>
          <w:szCs w:val="24"/>
        </w:rPr>
        <w:t xml:space="preserve">6.2 </w:t>
      </w:r>
      <w:r w:rsidR="00674E61">
        <w:rPr>
          <w:szCs w:val="24"/>
        </w:rPr>
        <w:tab/>
      </w:r>
      <w:r w:rsidR="002B1E1D">
        <w:rPr>
          <w:szCs w:val="24"/>
        </w:rPr>
        <w:t>I</w:t>
      </w:r>
      <w:r w:rsidRPr="00674E61">
        <w:rPr>
          <w:szCs w:val="24"/>
        </w:rPr>
        <w:t>nnerschulische Ansprechpartner</w:t>
      </w:r>
      <w:r w:rsidR="00EA0E0F" w:rsidRPr="00674E61">
        <w:rPr>
          <w:szCs w:val="24"/>
        </w:rPr>
        <w:t>i</w:t>
      </w:r>
      <w:r w:rsidRPr="00674E61">
        <w:rPr>
          <w:szCs w:val="24"/>
        </w:rPr>
        <w:t>nnen</w:t>
      </w:r>
      <w:r w:rsidR="002B1E1D">
        <w:rPr>
          <w:szCs w:val="24"/>
        </w:rPr>
        <w:t xml:space="preserve"> und Ansprechpartner</w:t>
      </w:r>
    </w:p>
    <w:p w14:paraId="6C3751D7" w14:textId="77777777" w:rsidR="0067696D" w:rsidRPr="00674E61" w:rsidRDefault="0067696D" w:rsidP="0067696D">
      <w:pPr>
        <w:pStyle w:val="Listenabsatz"/>
        <w:numPr>
          <w:ilvl w:val="0"/>
          <w:numId w:val="13"/>
        </w:numPr>
        <w:rPr>
          <w:sz w:val="24"/>
          <w:szCs w:val="24"/>
        </w:rPr>
      </w:pPr>
      <w:r w:rsidRPr="00674E61">
        <w:rPr>
          <w:sz w:val="24"/>
          <w:szCs w:val="24"/>
        </w:rPr>
        <w:t xml:space="preserve">Lehrkräfte </w:t>
      </w:r>
    </w:p>
    <w:p w14:paraId="214B9B0B" w14:textId="77777777" w:rsidR="0067696D" w:rsidRPr="00674E61" w:rsidRDefault="0067696D" w:rsidP="0067696D">
      <w:pPr>
        <w:pStyle w:val="Listenabsatz"/>
        <w:numPr>
          <w:ilvl w:val="0"/>
          <w:numId w:val="13"/>
        </w:numPr>
        <w:rPr>
          <w:sz w:val="24"/>
          <w:szCs w:val="24"/>
        </w:rPr>
      </w:pPr>
      <w:r w:rsidRPr="00674E61">
        <w:rPr>
          <w:sz w:val="24"/>
          <w:szCs w:val="24"/>
        </w:rPr>
        <w:t xml:space="preserve">Frau Serindik-Neuperger (Schulsozialarbeiterin) </w:t>
      </w:r>
    </w:p>
    <w:p w14:paraId="6C87CB3C" w14:textId="77777777" w:rsidR="0067696D" w:rsidRPr="00674E61" w:rsidRDefault="0067696D" w:rsidP="0067696D">
      <w:pPr>
        <w:pStyle w:val="Listenabsatz"/>
        <w:numPr>
          <w:ilvl w:val="0"/>
          <w:numId w:val="13"/>
        </w:numPr>
        <w:rPr>
          <w:sz w:val="24"/>
          <w:szCs w:val="24"/>
        </w:rPr>
      </w:pPr>
      <w:r w:rsidRPr="00674E61">
        <w:rPr>
          <w:sz w:val="24"/>
          <w:szCs w:val="24"/>
        </w:rPr>
        <w:t>Herr Chudalla (Fachkraft im Multiprofessionellen Team)</w:t>
      </w:r>
    </w:p>
    <w:p w14:paraId="308CBF9F" w14:textId="77777777" w:rsidR="0067696D" w:rsidRPr="00674E61" w:rsidRDefault="00061EC1" w:rsidP="0067696D">
      <w:pPr>
        <w:pStyle w:val="Listenabsatz"/>
        <w:numPr>
          <w:ilvl w:val="0"/>
          <w:numId w:val="13"/>
        </w:numPr>
        <w:rPr>
          <w:sz w:val="24"/>
          <w:szCs w:val="24"/>
        </w:rPr>
      </w:pPr>
      <w:r>
        <w:rPr>
          <w:sz w:val="24"/>
          <w:szCs w:val="24"/>
        </w:rPr>
        <w:t>Vertrauenslehreri</w:t>
      </w:r>
      <w:r w:rsidR="0067696D" w:rsidRPr="00674E61">
        <w:rPr>
          <w:sz w:val="24"/>
          <w:szCs w:val="24"/>
        </w:rPr>
        <w:t>nnen</w:t>
      </w:r>
      <w:r>
        <w:rPr>
          <w:sz w:val="24"/>
          <w:szCs w:val="24"/>
        </w:rPr>
        <w:t xml:space="preserve"> und Vertrauenslehrer</w:t>
      </w:r>
    </w:p>
    <w:p w14:paraId="22A0164C" w14:textId="77777777" w:rsidR="0067696D" w:rsidRPr="00674E61" w:rsidRDefault="0067696D" w:rsidP="0067696D">
      <w:pPr>
        <w:pStyle w:val="Listenabsatz"/>
        <w:numPr>
          <w:ilvl w:val="0"/>
          <w:numId w:val="13"/>
        </w:numPr>
        <w:autoSpaceDE w:val="0"/>
        <w:autoSpaceDN w:val="0"/>
        <w:adjustRightInd w:val="0"/>
        <w:spacing w:after="0" w:line="240" w:lineRule="auto"/>
        <w:rPr>
          <w:rFonts w:cs="Segoe UI"/>
          <w:sz w:val="24"/>
          <w:szCs w:val="24"/>
        </w:rPr>
      </w:pPr>
      <w:r w:rsidRPr="00674E61">
        <w:rPr>
          <w:sz w:val="24"/>
          <w:szCs w:val="24"/>
        </w:rPr>
        <w:t>Krisenteam</w:t>
      </w:r>
    </w:p>
    <w:p w14:paraId="72842BC9" w14:textId="77777777" w:rsidR="00AD6B24" w:rsidRPr="00674E61" w:rsidRDefault="00AD6B24" w:rsidP="00AD6B24">
      <w:pPr>
        <w:spacing w:line="240" w:lineRule="auto"/>
        <w:rPr>
          <w:sz w:val="24"/>
          <w:szCs w:val="24"/>
        </w:rPr>
      </w:pPr>
    </w:p>
    <w:p w14:paraId="5390B77A" w14:textId="77777777" w:rsidR="00AD6B24" w:rsidRPr="00674E61" w:rsidRDefault="00AD6B24" w:rsidP="00AD6B24">
      <w:pPr>
        <w:pStyle w:val="berschrift2"/>
        <w:rPr>
          <w:sz w:val="24"/>
          <w:szCs w:val="24"/>
        </w:rPr>
      </w:pPr>
      <w:bookmarkStart w:id="8" w:name="_Toc151643059"/>
      <w:r w:rsidRPr="00674E61">
        <w:rPr>
          <w:sz w:val="24"/>
          <w:szCs w:val="24"/>
        </w:rPr>
        <w:lastRenderedPageBreak/>
        <w:t xml:space="preserve">7 </w:t>
      </w:r>
      <w:r w:rsidR="00674E61">
        <w:rPr>
          <w:sz w:val="24"/>
          <w:szCs w:val="24"/>
        </w:rPr>
        <w:tab/>
      </w:r>
      <w:r w:rsidRPr="00674E61">
        <w:rPr>
          <w:sz w:val="24"/>
          <w:szCs w:val="24"/>
        </w:rPr>
        <w:t>Beschwerde</w:t>
      </w:r>
      <w:r w:rsidR="00F643BB" w:rsidRPr="00674E61">
        <w:rPr>
          <w:sz w:val="24"/>
          <w:szCs w:val="24"/>
        </w:rPr>
        <w:t>management</w:t>
      </w:r>
      <w:bookmarkEnd w:id="8"/>
      <w:r w:rsidR="00DD6D85" w:rsidRPr="00674E61">
        <w:rPr>
          <w:sz w:val="24"/>
          <w:szCs w:val="24"/>
        </w:rPr>
        <w:t xml:space="preserve"> </w:t>
      </w:r>
    </w:p>
    <w:p w14:paraId="71DBAE17" w14:textId="3451BD84" w:rsidR="00F643BB" w:rsidRPr="00674E61" w:rsidRDefault="00F643BB" w:rsidP="00AD6B24">
      <w:pPr>
        <w:spacing w:line="240" w:lineRule="auto"/>
        <w:rPr>
          <w:sz w:val="24"/>
          <w:szCs w:val="24"/>
        </w:rPr>
      </w:pPr>
      <w:r w:rsidRPr="00674E61">
        <w:rPr>
          <w:sz w:val="24"/>
          <w:szCs w:val="24"/>
        </w:rPr>
        <w:t>Schülerinnen und Schüler haben die Möglichkeit</w:t>
      </w:r>
      <w:r w:rsidR="0059484B">
        <w:rPr>
          <w:sz w:val="24"/>
          <w:szCs w:val="24"/>
        </w:rPr>
        <w:t>,</w:t>
      </w:r>
      <w:r w:rsidRPr="00674E61">
        <w:rPr>
          <w:sz w:val="24"/>
          <w:szCs w:val="24"/>
        </w:rPr>
        <w:t xml:space="preserve"> auch kurzfristig während der Schulzeit </w:t>
      </w:r>
      <w:r w:rsidR="00A33B5E" w:rsidRPr="00674E61">
        <w:rPr>
          <w:sz w:val="24"/>
          <w:szCs w:val="24"/>
        </w:rPr>
        <w:t>bei den i</w:t>
      </w:r>
      <w:r w:rsidR="009551F3">
        <w:rPr>
          <w:sz w:val="24"/>
          <w:szCs w:val="24"/>
        </w:rPr>
        <w:t>nnerschulischen Ansprechpartner</w:t>
      </w:r>
      <w:r w:rsidR="00A33B5E" w:rsidRPr="00674E61">
        <w:rPr>
          <w:sz w:val="24"/>
          <w:szCs w:val="24"/>
        </w:rPr>
        <w:t>innen</w:t>
      </w:r>
      <w:r w:rsidR="009551F3">
        <w:rPr>
          <w:sz w:val="24"/>
          <w:szCs w:val="24"/>
        </w:rPr>
        <w:t xml:space="preserve"> und Ansprechpartnern</w:t>
      </w:r>
      <w:r w:rsidR="00A33B5E" w:rsidRPr="00674E61">
        <w:rPr>
          <w:sz w:val="24"/>
          <w:szCs w:val="24"/>
        </w:rPr>
        <w:t xml:space="preserve"> </w:t>
      </w:r>
      <w:r w:rsidRPr="00674E61">
        <w:rPr>
          <w:sz w:val="24"/>
          <w:szCs w:val="24"/>
        </w:rPr>
        <w:t>eine Ansprechstelle zu finden</w:t>
      </w:r>
      <w:r w:rsidR="00A33B5E" w:rsidRPr="00674E61">
        <w:rPr>
          <w:sz w:val="24"/>
          <w:szCs w:val="24"/>
        </w:rPr>
        <w:t>.</w:t>
      </w:r>
    </w:p>
    <w:p w14:paraId="13B2A257" w14:textId="5C39781A" w:rsidR="00A33B5E" w:rsidRDefault="00A33B5E" w:rsidP="00AD6B24">
      <w:pPr>
        <w:spacing w:line="240" w:lineRule="auto"/>
        <w:rPr>
          <w:sz w:val="24"/>
          <w:szCs w:val="24"/>
        </w:rPr>
      </w:pPr>
      <w:r w:rsidRPr="00674E61">
        <w:rPr>
          <w:sz w:val="24"/>
          <w:szCs w:val="24"/>
        </w:rPr>
        <w:t xml:space="preserve">Außerhalb der Schulzeit und bei einem anonymen Beratungswunsch </w:t>
      </w:r>
      <w:r w:rsidR="004C3896" w:rsidRPr="00674E61">
        <w:rPr>
          <w:sz w:val="24"/>
          <w:szCs w:val="24"/>
        </w:rPr>
        <w:t>stehen</w:t>
      </w:r>
      <w:r w:rsidR="009551F3">
        <w:rPr>
          <w:sz w:val="24"/>
          <w:szCs w:val="24"/>
        </w:rPr>
        <w:t xml:space="preserve"> den Schüler</w:t>
      </w:r>
      <w:r w:rsidRPr="00674E61">
        <w:rPr>
          <w:sz w:val="24"/>
          <w:szCs w:val="24"/>
        </w:rPr>
        <w:t>innen</w:t>
      </w:r>
      <w:r w:rsidR="009551F3">
        <w:rPr>
          <w:sz w:val="24"/>
          <w:szCs w:val="24"/>
        </w:rPr>
        <w:t xml:space="preserve"> und Schülern</w:t>
      </w:r>
      <w:r w:rsidRPr="00674E61">
        <w:rPr>
          <w:sz w:val="24"/>
          <w:szCs w:val="24"/>
        </w:rPr>
        <w:t xml:space="preserve"> </w:t>
      </w:r>
      <w:r w:rsidR="004C3896" w:rsidRPr="00674E61">
        <w:rPr>
          <w:sz w:val="24"/>
          <w:szCs w:val="24"/>
        </w:rPr>
        <w:t xml:space="preserve">außerschulische </w:t>
      </w:r>
      <w:r w:rsidRPr="00674E61">
        <w:rPr>
          <w:sz w:val="24"/>
          <w:szCs w:val="24"/>
        </w:rPr>
        <w:t>Ansprechstellen</w:t>
      </w:r>
      <w:r w:rsidR="004C3896" w:rsidRPr="00674E61">
        <w:rPr>
          <w:sz w:val="24"/>
          <w:szCs w:val="24"/>
        </w:rPr>
        <w:t xml:space="preserve"> zur Verfügung.</w:t>
      </w:r>
      <w:r w:rsidRPr="00674E61">
        <w:rPr>
          <w:sz w:val="24"/>
          <w:szCs w:val="24"/>
        </w:rPr>
        <w:t xml:space="preserve"> </w:t>
      </w:r>
    </w:p>
    <w:p w14:paraId="23C170D6" w14:textId="62557DE3" w:rsidR="00496348" w:rsidRPr="00674E61" w:rsidRDefault="006C3A39" w:rsidP="00AD6B24">
      <w:pPr>
        <w:spacing w:line="240" w:lineRule="auto"/>
        <w:rPr>
          <w:sz w:val="24"/>
          <w:szCs w:val="24"/>
        </w:rPr>
      </w:pPr>
      <w:r>
        <w:rPr>
          <w:sz w:val="24"/>
          <w:szCs w:val="24"/>
        </w:rPr>
        <w:t xml:space="preserve">Die </w:t>
      </w:r>
      <w:r w:rsidR="00496348" w:rsidRPr="006C3A39">
        <w:rPr>
          <w:sz w:val="24"/>
          <w:szCs w:val="24"/>
        </w:rPr>
        <w:t>Ansprechstelle für Anliegen, die den Schülerspezialverkehr betreffen, ist der L</w:t>
      </w:r>
      <w:r w:rsidR="001D57DB" w:rsidRPr="006C3A39">
        <w:rPr>
          <w:sz w:val="24"/>
          <w:szCs w:val="24"/>
        </w:rPr>
        <w:t>WL</w:t>
      </w:r>
      <w:r w:rsidR="00496348" w:rsidRPr="006C3A39">
        <w:rPr>
          <w:sz w:val="24"/>
          <w:szCs w:val="24"/>
        </w:rPr>
        <w:t>.</w:t>
      </w:r>
      <w:r w:rsidR="001D57DB" w:rsidRPr="006C3A39">
        <w:rPr>
          <w:sz w:val="24"/>
          <w:szCs w:val="24"/>
        </w:rPr>
        <w:t xml:space="preserve"> Eine Kontaktaufnahme kann entweder über unser Sekretariat oder direkt erfolgen (</w:t>
      </w:r>
      <w:r w:rsidR="00D735ED" w:rsidRPr="006C3A39">
        <w:rPr>
          <w:sz w:val="24"/>
          <w:szCs w:val="24"/>
        </w:rPr>
        <w:t>siehe</w:t>
      </w:r>
      <w:r w:rsidR="001D57DB" w:rsidRPr="006C3A39">
        <w:rPr>
          <w:sz w:val="24"/>
          <w:szCs w:val="24"/>
        </w:rPr>
        <w:t xml:space="preserve"> Kapitel 9.1.9).</w:t>
      </w:r>
    </w:p>
    <w:p w14:paraId="470AB25B" w14:textId="77777777" w:rsidR="00F643BB" w:rsidRPr="00674E61" w:rsidRDefault="00F643BB" w:rsidP="00AD6B24">
      <w:pPr>
        <w:spacing w:line="240" w:lineRule="auto"/>
        <w:rPr>
          <w:sz w:val="24"/>
          <w:szCs w:val="24"/>
        </w:rPr>
      </w:pPr>
    </w:p>
    <w:p w14:paraId="0069233B" w14:textId="77777777" w:rsidR="00AD6B24" w:rsidRPr="00674E61" w:rsidRDefault="00AD6B24" w:rsidP="00AD6B24">
      <w:pPr>
        <w:pStyle w:val="berschrift2"/>
        <w:rPr>
          <w:sz w:val="24"/>
          <w:szCs w:val="24"/>
        </w:rPr>
      </w:pPr>
      <w:bookmarkStart w:id="9" w:name="_Toc151643060"/>
      <w:r w:rsidRPr="00674E61">
        <w:rPr>
          <w:sz w:val="24"/>
          <w:szCs w:val="24"/>
        </w:rPr>
        <w:t>8</w:t>
      </w:r>
      <w:r w:rsidR="00674E61">
        <w:rPr>
          <w:sz w:val="24"/>
          <w:szCs w:val="24"/>
        </w:rPr>
        <w:tab/>
      </w:r>
      <w:r w:rsidR="00F643BB" w:rsidRPr="00674E61">
        <w:rPr>
          <w:sz w:val="24"/>
          <w:szCs w:val="24"/>
        </w:rPr>
        <w:t>Interventions</w:t>
      </w:r>
      <w:r w:rsidRPr="00674E61">
        <w:rPr>
          <w:sz w:val="24"/>
          <w:szCs w:val="24"/>
        </w:rPr>
        <w:t>plan</w:t>
      </w:r>
      <w:bookmarkEnd w:id="9"/>
      <w:r w:rsidR="00DD6D85" w:rsidRPr="00674E61">
        <w:rPr>
          <w:sz w:val="24"/>
          <w:szCs w:val="24"/>
        </w:rPr>
        <w:t xml:space="preserve"> </w:t>
      </w:r>
    </w:p>
    <w:p w14:paraId="00AF7AC6" w14:textId="77777777" w:rsidR="0059484B" w:rsidRDefault="0059484B" w:rsidP="00C53DD4">
      <w:pPr>
        <w:rPr>
          <w:sz w:val="24"/>
          <w:szCs w:val="24"/>
        </w:rPr>
      </w:pPr>
      <w:r>
        <w:rPr>
          <w:sz w:val="24"/>
          <w:szCs w:val="24"/>
        </w:rPr>
        <w:t>Bei einem Verdacht, auch einem "</w:t>
      </w:r>
      <w:r w:rsidR="00C53DD4" w:rsidRPr="00C53DD4">
        <w:rPr>
          <w:sz w:val="24"/>
          <w:szCs w:val="24"/>
        </w:rPr>
        <w:t>Bauchgefühl</w:t>
      </w:r>
      <w:r>
        <w:rPr>
          <w:sz w:val="24"/>
          <w:szCs w:val="24"/>
        </w:rPr>
        <w:t>"</w:t>
      </w:r>
      <w:r w:rsidR="00C53DD4" w:rsidRPr="00C53DD4">
        <w:rPr>
          <w:sz w:val="24"/>
          <w:szCs w:val="24"/>
        </w:rPr>
        <w:t xml:space="preserve">, bewahren wir Ruhe und suchen das vertrauliche Gespräch mit der Schulleitung. Diese entscheidet dann zusammen mit dem Schulteam </w:t>
      </w:r>
      <w:r>
        <w:rPr>
          <w:sz w:val="24"/>
          <w:szCs w:val="24"/>
        </w:rPr>
        <w:t>"</w:t>
      </w:r>
      <w:r w:rsidR="00C53DD4" w:rsidRPr="00C53DD4">
        <w:rPr>
          <w:sz w:val="24"/>
          <w:szCs w:val="24"/>
        </w:rPr>
        <w:t>Beratung, Gewaltprävention und Krisenintervention</w:t>
      </w:r>
      <w:r>
        <w:rPr>
          <w:sz w:val="24"/>
          <w:szCs w:val="24"/>
        </w:rPr>
        <w:t>"</w:t>
      </w:r>
      <w:r w:rsidR="00C53DD4" w:rsidRPr="00C53DD4">
        <w:rPr>
          <w:sz w:val="24"/>
          <w:szCs w:val="24"/>
        </w:rPr>
        <w:t xml:space="preserve"> entsprechend des Interventionsteils des Notfallordners (S. 153-178) über das weitere Vorgehen. </w:t>
      </w:r>
    </w:p>
    <w:p w14:paraId="3495628B" w14:textId="52C23D1E" w:rsidR="00C53DD4" w:rsidRPr="00C53DD4" w:rsidRDefault="00C53DD4" w:rsidP="00C53DD4">
      <w:pPr>
        <w:rPr>
          <w:sz w:val="24"/>
          <w:szCs w:val="24"/>
        </w:rPr>
      </w:pPr>
      <w:r w:rsidRPr="00C53DD4">
        <w:rPr>
          <w:sz w:val="24"/>
          <w:szCs w:val="24"/>
        </w:rPr>
        <w:t>Für das Vorgehen ist es wichtig, verschiedene Konstellationen von Beschuldigten und Betroffenen zu unterscheiden:</w:t>
      </w:r>
    </w:p>
    <w:p w14:paraId="61F2488F" w14:textId="77777777" w:rsidR="00C53DD4" w:rsidRPr="00C53DD4" w:rsidRDefault="00C53DD4" w:rsidP="00C53DD4">
      <w:pPr>
        <w:pStyle w:val="Listenabsatz"/>
        <w:numPr>
          <w:ilvl w:val="0"/>
          <w:numId w:val="24"/>
        </w:numPr>
        <w:rPr>
          <w:sz w:val="24"/>
          <w:szCs w:val="24"/>
        </w:rPr>
      </w:pPr>
      <w:r w:rsidRPr="00C53DD4">
        <w:rPr>
          <w:sz w:val="24"/>
          <w:szCs w:val="24"/>
        </w:rPr>
        <w:t>einzelne Schülerinnen und Schüler bzw. Schülergruppen untereinander</w:t>
      </w:r>
    </w:p>
    <w:p w14:paraId="26D67C87" w14:textId="77777777" w:rsidR="00C53DD4" w:rsidRPr="00C53DD4" w:rsidRDefault="00C53DD4" w:rsidP="00C53DD4">
      <w:pPr>
        <w:pStyle w:val="Listenabsatz"/>
        <w:numPr>
          <w:ilvl w:val="0"/>
          <w:numId w:val="24"/>
        </w:numPr>
        <w:rPr>
          <w:sz w:val="24"/>
          <w:szCs w:val="24"/>
        </w:rPr>
      </w:pPr>
      <w:r w:rsidRPr="00C53DD4">
        <w:rPr>
          <w:sz w:val="24"/>
          <w:szCs w:val="24"/>
        </w:rPr>
        <w:t>Erwachsene (Lehrkräfte, andere schulische Mitarbeitende) und Schülerinnen und Schüler</w:t>
      </w:r>
    </w:p>
    <w:p w14:paraId="0D741413" w14:textId="77777777" w:rsidR="00C53DD4" w:rsidRPr="00C53DD4" w:rsidRDefault="00C53DD4" w:rsidP="00C53DD4">
      <w:pPr>
        <w:pStyle w:val="Listenabsatz"/>
        <w:numPr>
          <w:ilvl w:val="0"/>
          <w:numId w:val="24"/>
        </w:numPr>
        <w:rPr>
          <w:sz w:val="24"/>
          <w:szCs w:val="24"/>
        </w:rPr>
      </w:pPr>
      <w:r w:rsidRPr="00C53DD4">
        <w:rPr>
          <w:sz w:val="24"/>
          <w:szCs w:val="24"/>
        </w:rPr>
        <w:t>Erwachsene untereinander</w:t>
      </w:r>
    </w:p>
    <w:p w14:paraId="3932C5E4" w14:textId="66D031F3" w:rsidR="00C53DD4" w:rsidRPr="00C53DD4" w:rsidRDefault="00C53DD4" w:rsidP="00C53DD4">
      <w:pPr>
        <w:pStyle w:val="Listenabsatz"/>
        <w:numPr>
          <w:ilvl w:val="0"/>
          <w:numId w:val="24"/>
        </w:numPr>
        <w:rPr>
          <w:sz w:val="24"/>
          <w:szCs w:val="24"/>
        </w:rPr>
      </w:pPr>
      <w:r w:rsidRPr="00C53DD4">
        <w:rPr>
          <w:sz w:val="24"/>
          <w:szCs w:val="24"/>
        </w:rPr>
        <w:t xml:space="preserve">Unbekanntes Opfer bzw. unbekannter Täter </w:t>
      </w:r>
      <w:r w:rsidR="005D550B">
        <w:rPr>
          <w:sz w:val="24"/>
          <w:szCs w:val="24"/>
        </w:rPr>
        <w:t>oder</w:t>
      </w:r>
      <w:r w:rsidRPr="00C53DD4">
        <w:rPr>
          <w:sz w:val="24"/>
          <w:szCs w:val="24"/>
        </w:rPr>
        <w:t xml:space="preserve"> Täterin (z.B. bei Kinderpornographie)</w:t>
      </w:r>
    </w:p>
    <w:p w14:paraId="6BDE7D03" w14:textId="77777777" w:rsidR="00C53DD4" w:rsidRPr="00633E4A" w:rsidRDefault="00C53DD4" w:rsidP="00633E4A">
      <w:pPr>
        <w:rPr>
          <w:b/>
        </w:rPr>
      </w:pPr>
      <w:r w:rsidRPr="00633E4A">
        <w:rPr>
          <w:b/>
        </w:rPr>
        <w:sym w:font="Wingdings" w:char="F0E0"/>
      </w:r>
      <w:r w:rsidRPr="00633E4A">
        <w:rPr>
          <w:b/>
        </w:rPr>
        <w:t xml:space="preserve"> Notfallordner (04/2023): S. 153-178</w:t>
      </w:r>
    </w:p>
    <w:p w14:paraId="516EDD57" w14:textId="77777777" w:rsidR="00AD6B24" w:rsidRPr="00C53DD4" w:rsidRDefault="00AD6B24" w:rsidP="00AD6B24">
      <w:pPr>
        <w:pStyle w:val="berschrift2"/>
        <w:rPr>
          <w:rFonts w:eastAsia="Calibri"/>
          <w:b w:val="0"/>
          <w:bCs w:val="0"/>
          <w:iCs w:val="0"/>
          <w:sz w:val="24"/>
          <w:szCs w:val="24"/>
        </w:rPr>
      </w:pPr>
    </w:p>
    <w:p w14:paraId="252E392F" w14:textId="51DE5D28" w:rsidR="008A5D9D" w:rsidRPr="00674E61" w:rsidRDefault="00C53DD4" w:rsidP="008A5D9D">
      <w:pPr>
        <w:pStyle w:val="berschrift2"/>
        <w:rPr>
          <w:sz w:val="24"/>
          <w:szCs w:val="24"/>
        </w:rPr>
      </w:pPr>
      <w:bookmarkStart w:id="10" w:name="_Toc151643061"/>
      <w:r>
        <w:rPr>
          <w:sz w:val="24"/>
          <w:szCs w:val="24"/>
        </w:rPr>
        <w:t>9</w:t>
      </w:r>
      <w:r w:rsidR="00674E61">
        <w:rPr>
          <w:sz w:val="24"/>
          <w:szCs w:val="24"/>
        </w:rPr>
        <w:tab/>
      </w:r>
      <w:r w:rsidR="008A5D9D" w:rsidRPr="00674E61">
        <w:rPr>
          <w:sz w:val="24"/>
          <w:szCs w:val="24"/>
        </w:rPr>
        <w:t>Ansprech</w:t>
      </w:r>
      <w:r w:rsidR="009551F3">
        <w:rPr>
          <w:sz w:val="24"/>
          <w:szCs w:val="24"/>
        </w:rPr>
        <w:t>stellen</w:t>
      </w:r>
      <w:bookmarkEnd w:id="10"/>
      <w:r w:rsidR="008A5D9D" w:rsidRPr="00674E61">
        <w:rPr>
          <w:sz w:val="24"/>
          <w:szCs w:val="24"/>
        </w:rPr>
        <w:t xml:space="preserve"> </w:t>
      </w:r>
    </w:p>
    <w:p w14:paraId="79548D19" w14:textId="77777777" w:rsidR="008A5D9D" w:rsidRPr="00674E61" w:rsidRDefault="008A5D9D" w:rsidP="00AF7ECD">
      <w:pPr>
        <w:pStyle w:val="berschrift3"/>
      </w:pPr>
      <w:r w:rsidRPr="00674E61">
        <w:t>9.1</w:t>
      </w:r>
      <w:r w:rsidRPr="00674E61">
        <w:tab/>
        <w:t>Ansprech</w:t>
      </w:r>
      <w:r w:rsidR="009551F3">
        <w:t>stellen</w:t>
      </w:r>
      <w:r w:rsidRPr="00674E61">
        <w:t xml:space="preserve"> allgemein</w:t>
      </w:r>
    </w:p>
    <w:p w14:paraId="4D706C5F" w14:textId="47576F9C" w:rsidR="008A5D9D" w:rsidRPr="00674E61" w:rsidRDefault="008A5D9D" w:rsidP="00EF111D">
      <w:pPr>
        <w:ind w:left="708" w:hanging="708"/>
        <w:rPr>
          <w:b/>
          <w:sz w:val="24"/>
          <w:szCs w:val="24"/>
        </w:rPr>
      </w:pPr>
      <w:r w:rsidRPr="00674E61">
        <w:rPr>
          <w:b/>
          <w:iCs/>
          <w:sz w:val="24"/>
          <w:szCs w:val="24"/>
        </w:rPr>
        <w:t>9.1.1</w:t>
      </w:r>
      <w:r w:rsidRPr="00674E61">
        <w:rPr>
          <w:b/>
          <w:iCs/>
          <w:sz w:val="24"/>
          <w:szCs w:val="24"/>
        </w:rPr>
        <w:tab/>
        <w:t>Anonyme Beratung -</w:t>
      </w:r>
      <w:r w:rsidRPr="00674E61">
        <w:rPr>
          <w:b/>
          <w:sz w:val="24"/>
          <w:szCs w:val="24"/>
        </w:rPr>
        <w:t xml:space="preserve"> Einschätzung einer Kindeswohlgefährdung (Jugendamt) - Meldung einer Kindeswohlgefährdung:</w:t>
      </w:r>
    </w:p>
    <w:p w14:paraId="6CFA5A5E" w14:textId="3CFB530A" w:rsidR="008A5D9D" w:rsidRPr="00674E61" w:rsidRDefault="008A5D9D" w:rsidP="008A5D9D">
      <w:pPr>
        <w:rPr>
          <w:sz w:val="24"/>
          <w:szCs w:val="24"/>
        </w:rPr>
      </w:pPr>
      <w:r w:rsidRPr="00674E61">
        <w:rPr>
          <w:sz w:val="24"/>
          <w:szCs w:val="24"/>
        </w:rPr>
        <w:t>Die Mitarbeiterinnen</w:t>
      </w:r>
      <w:r w:rsidR="005D550B">
        <w:rPr>
          <w:sz w:val="24"/>
          <w:szCs w:val="24"/>
        </w:rPr>
        <w:t xml:space="preserve"> und Mitarbeiter</w:t>
      </w:r>
      <w:r w:rsidRPr="00674E61">
        <w:rPr>
          <w:sz w:val="24"/>
          <w:szCs w:val="24"/>
        </w:rPr>
        <w:t xml:space="preserve"> des </w:t>
      </w:r>
      <w:r w:rsidR="0059484B">
        <w:rPr>
          <w:sz w:val="24"/>
          <w:szCs w:val="24"/>
        </w:rPr>
        <w:t>ASD (</w:t>
      </w:r>
      <w:r w:rsidR="0059484B" w:rsidRPr="0059484B">
        <w:rPr>
          <w:sz w:val="24"/>
          <w:szCs w:val="24"/>
        </w:rPr>
        <w:t>Allgemeiner Sozialer Dienst</w:t>
      </w:r>
      <w:r w:rsidR="0059484B">
        <w:rPr>
          <w:sz w:val="24"/>
          <w:szCs w:val="24"/>
        </w:rPr>
        <w:t>)</w:t>
      </w:r>
      <w:r w:rsidRPr="00674E61">
        <w:rPr>
          <w:sz w:val="24"/>
          <w:szCs w:val="24"/>
        </w:rPr>
        <w:t xml:space="preserve"> der Stadt Soest sind wie folgt erreichbar:</w:t>
      </w:r>
      <w:r w:rsidR="00C53DD4">
        <w:rPr>
          <w:sz w:val="24"/>
          <w:szCs w:val="24"/>
        </w:rPr>
        <w:br/>
      </w:r>
      <w:r w:rsidRPr="00674E61">
        <w:rPr>
          <w:sz w:val="24"/>
          <w:szCs w:val="24"/>
        </w:rPr>
        <w:t xml:space="preserve">Montag-Mittwoch in der Zeit von 08:30-16:00 Uhr, donnerstags in der Zeit von 08:30-17:30 </w:t>
      </w:r>
      <w:r w:rsidRPr="00674E61">
        <w:rPr>
          <w:sz w:val="24"/>
          <w:szCs w:val="24"/>
        </w:rPr>
        <w:lastRenderedPageBreak/>
        <w:t>Uhr und freitags 08:30-12:30</w:t>
      </w:r>
      <w:r w:rsidR="005D550B">
        <w:rPr>
          <w:sz w:val="24"/>
          <w:szCs w:val="24"/>
        </w:rPr>
        <w:t xml:space="preserve"> Uhr</w:t>
      </w:r>
      <w:r w:rsidRPr="00674E61">
        <w:rPr>
          <w:sz w:val="24"/>
          <w:szCs w:val="24"/>
        </w:rPr>
        <w:t xml:space="preserve"> unter den jeweiligen Telefonnummern </w:t>
      </w:r>
      <w:hyperlink r:id="rId10" w:history="1">
        <w:r w:rsidRPr="00674E61">
          <w:rPr>
            <w:rStyle w:val="Hyperlink"/>
            <w:sz w:val="24"/>
            <w:szCs w:val="24"/>
          </w:rPr>
          <w:t>https://www.soest.de/familie-soziales/kinderschutz-und-familienhilfe/kinderschutz</w:t>
        </w:r>
      </w:hyperlink>
    </w:p>
    <w:p w14:paraId="4D50F8FB" w14:textId="77777777" w:rsidR="00EF111D" w:rsidRDefault="00EF111D" w:rsidP="008A5D9D">
      <w:pPr>
        <w:pStyle w:val="berschrift3"/>
        <w:rPr>
          <w:szCs w:val="24"/>
        </w:rPr>
      </w:pPr>
    </w:p>
    <w:p w14:paraId="5B69AA87" w14:textId="4FECDFC2" w:rsidR="008A5D9D" w:rsidRPr="00674E61" w:rsidRDefault="008A5D9D" w:rsidP="008A5D9D">
      <w:pPr>
        <w:pStyle w:val="berschrift3"/>
        <w:rPr>
          <w:szCs w:val="24"/>
        </w:rPr>
      </w:pPr>
      <w:r w:rsidRPr="00674E61">
        <w:rPr>
          <w:szCs w:val="24"/>
        </w:rPr>
        <w:t xml:space="preserve">9.1.2 </w:t>
      </w:r>
      <w:r w:rsidR="00674E61">
        <w:rPr>
          <w:szCs w:val="24"/>
        </w:rPr>
        <w:tab/>
      </w:r>
      <w:r w:rsidRPr="00674E61">
        <w:rPr>
          <w:szCs w:val="24"/>
        </w:rPr>
        <w:t>Hinweistelefon der Polizei NRW</w:t>
      </w:r>
    </w:p>
    <w:p w14:paraId="7FBFE9E9" w14:textId="6688985B" w:rsidR="008A5D9D" w:rsidRPr="00674E61" w:rsidRDefault="008A5D9D" w:rsidP="008A5D9D">
      <w:pPr>
        <w:rPr>
          <w:sz w:val="24"/>
          <w:szCs w:val="24"/>
        </w:rPr>
      </w:pPr>
      <w:r w:rsidRPr="00674E61">
        <w:rPr>
          <w:sz w:val="24"/>
          <w:szCs w:val="24"/>
        </w:rPr>
        <w:t>Bei sexuellem Missbrauch von Kindern und Jugendlichen</w:t>
      </w:r>
      <w:r w:rsidR="00674E61">
        <w:rPr>
          <w:sz w:val="24"/>
          <w:szCs w:val="24"/>
        </w:rPr>
        <w:t xml:space="preserve">: </w:t>
      </w:r>
      <w:r w:rsidRPr="00674E61">
        <w:rPr>
          <w:sz w:val="24"/>
          <w:szCs w:val="24"/>
        </w:rPr>
        <w:t>Das Hinweistelefon ist unter der Nummer 0800</w:t>
      </w:r>
      <w:r w:rsidR="000D274B">
        <w:rPr>
          <w:sz w:val="24"/>
          <w:szCs w:val="24"/>
        </w:rPr>
        <w:t xml:space="preserve"> </w:t>
      </w:r>
      <w:r w:rsidRPr="00674E61">
        <w:rPr>
          <w:sz w:val="24"/>
          <w:szCs w:val="24"/>
        </w:rPr>
        <w:t>0431431 von montags bis freitags zwischen 8</w:t>
      </w:r>
      <w:r w:rsidR="005D550B">
        <w:rPr>
          <w:sz w:val="24"/>
          <w:szCs w:val="24"/>
        </w:rPr>
        <w:t>:00</w:t>
      </w:r>
      <w:r w:rsidRPr="00674E61">
        <w:rPr>
          <w:sz w:val="24"/>
          <w:szCs w:val="24"/>
        </w:rPr>
        <w:t xml:space="preserve"> und 16</w:t>
      </w:r>
      <w:r w:rsidR="005D550B">
        <w:rPr>
          <w:sz w:val="24"/>
          <w:szCs w:val="24"/>
        </w:rPr>
        <w:t>:00</w:t>
      </w:r>
      <w:r w:rsidRPr="00674E61">
        <w:rPr>
          <w:sz w:val="24"/>
          <w:szCs w:val="24"/>
        </w:rPr>
        <w:t xml:space="preserve"> Uhr erreichbar.</w:t>
      </w:r>
    </w:p>
    <w:p w14:paraId="653DA884" w14:textId="77777777" w:rsidR="00EF111D" w:rsidRDefault="00EF111D" w:rsidP="008A5D9D">
      <w:pPr>
        <w:pStyle w:val="berschrift3"/>
        <w:rPr>
          <w:szCs w:val="24"/>
        </w:rPr>
      </w:pPr>
    </w:p>
    <w:p w14:paraId="007D8CEE" w14:textId="27C5AAFE" w:rsidR="008A5D9D" w:rsidRPr="00674E61" w:rsidRDefault="008A5D9D" w:rsidP="008A5D9D">
      <w:pPr>
        <w:pStyle w:val="berschrift3"/>
        <w:rPr>
          <w:szCs w:val="24"/>
        </w:rPr>
      </w:pPr>
      <w:r w:rsidRPr="00674E61">
        <w:rPr>
          <w:szCs w:val="24"/>
        </w:rPr>
        <w:t xml:space="preserve">9.1.3 </w:t>
      </w:r>
      <w:r w:rsidR="00674E61">
        <w:rPr>
          <w:szCs w:val="24"/>
        </w:rPr>
        <w:tab/>
      </w:r>
      <w:r w:rsidRPr="00674E61">
        <w:rPr>
          <w:szCs w:val="24"/>
        </w:rPr>
        <w:t>Hilfeportal Sexueller Missbrauch</w:t>
      </w:r>
    </w:p>
    <w:p w14:paraId="6B942E8C" w14:textId="4F4C0F52" w:rsidR="008A5D9D" w:rsidRPr="00674E61" w:rsidRDefault="000F00E6" w:rsidP="008A5D9D">
      <w:pPr>
        <w:rPr>
          <w:sz w:val="24"/>
          <w:szCs w:val="24"/>
        </w:rPr>
      </w:pPr>
      <w:hyperlink r:id="rId11" w:history="1">
        <w:r w:rsidR="00674E61" w:rsidRPr="00D70EE5">
          <w:rPr>
            <w:rStyle w:val="Hyperlink"/>
            <w:sz w:val="24"/>
            <w:szCs w:val="24"/>
          </w:rPr>
          <w:t>https://www.hilfeportal-missbrauch.de</w:t>
        </w:r>
      </w:hyperlink>
      <w:r w:rsidR="00674E61">
        <w:rPr>
          <w:sz w:val="24"/>
          <w:szCs w:val="24"/>
        </w:rPr>
        <w:t xml:space="preserve">; </w:t>
      </w:r>
      <w:r w:rsidR="00674E61">
        <w:rPr>
          <w:sz w:val="24"/>
          <w:szCs w:val="24"/>
        </w:rPr>
        <w:br/>
      </w:r>
      <w:r w:rsidR="000D274B">
        <w:rPr>
          <w:sz w:val="24"/>
          <w:szCs w:val="24"/>
        </w:rPr>
        <w:t xml:space="preserve">Hilfetelefon: 0800 </w:t>
      </w:r>
      <w:r w:rsidR="008A5D9D" w:rsidRPr="00674E61">
        <w:rPr>
          <w:sz w:val="24"/>
          <w:szCs w:val="24"/>
        </w:rPr>
        <w:t>2255530 (kostenfrei &amp; anonym).</w:t>
      </w:r>
    </w:p>
    <w:p w14:paraId="1562C710" w14:textId="77777777" w:rsidR="00EF111D" w:rsidRDefault="00EF111D" w:rsidP="008A5D9D">
      <w:pPr>
        <w:pStyle w:val="berschrift3"/>
        <w:rPr>
          <w:szCs w:val="24"/>
        </w:rPr>
      </w:pPr>
    </w:p>
    <w:p w14:paraId="2ECA9185" w14:textId="3DEF036A" w:rsidR="008A5D9D" w:rsidRPr="00674E61" w:rsidRDefault="008A5D9D" w:rsidP="008A5D9D">
      <w:pPr>
        <w:pStyle w:val="berschrift3"/>
        <w:rPr>
          <w:szCs w:val="24"/>
        </w:rPr>
      </w:pPr>
      <w:r w:rsidRPr="00674E61">
        <w:rPr>
          <w:szCs w:val="24"/>
        </w:rPr>
        <w:t xml:space="preserve">9.1.4 </w:t>
      </w:r>
      <w:r w:rsidR="00674E61">
        <w:rPr>
          <w:szCs w:val="24"/>
        </w:rPr>
        <w:tab/>
      </w:r>
      <w:r w:rsidRPr="00674E61">
        <w:rPr>
          <w:szCs w:val="24"/>
        </w:rPr>
        <w:t>Fachberatungsstelle gegen sexuelle Gewalt an Kindern und Jugendlichen</w:t>
      </w:r>
    </w:p>
    <w:p w14:paraId="4A90EA8D" w14:textId="608595A2" w:rsidR="008A5D9D" w:rsidRPr="00674E61" w:rsidRDefault="008A5D9D" w:rsidP="008A5D9D">
      <w:pPr>
        <w:rPr>
          <w:sz w:val="24"/>
          <w:szCs w:val="24"/>
        </w:rPr>
      </w:pPr>
      <w:r w:rsidRPr="00674E61">
        <w:rPr>
          <w:sz w:val="24"/>
          <w:szCs w:val="24"/>
        </w:rPr>
        <w:t>Fachberatungsstelle gegen sex</w:t>
      </w:r>
      <w:r w:rsidR="00C53DD4">
        <w:rPr>
          <w:sz w:val="24"/>
          <w:szCs w:val="24"/>
        </w:rPr>
        <w:t>uelle</w:t>
      </w:r>
      <w:r w:rsidRPr="00674E61">
        <w:rPr>
          <w:sz w:val="24"/>
          <w:szCs w:val="24"/>
        </w:rPr>
        <w:t xml:space="preserve"> Gewalt: 02921 6721856</w:t>
      </w:r>
    </w:p>
    <w:p w14:paraId="3BC28CBD" w14:textId="65C63AA1" w:rsidR="000D274B" w:rsidRDefault="000F00E6" w:rsidP="00EF111D">
      <w:pPr>
        <w:rPr>
          <w:szCs w:val="24"/>
        </w:rPr>
      </w:pPr>
      <w:hyperlink r:id="rId12" w:history="1">
        <w:r w:rsidR="000D274B" w:rsidRPr="00674E61">
          <w:rPr>
            <w:rStyle w:val="Hyperlink"/>
            <w:sz w:val="24"/>
            <w:szCs w:val="24"/>
          </w:rPr>
          <w:t>info@ksb-fachberatungsstelle.de</w:t>
        </w:r>
      </w:hyperlink>
      <w:r w:rsidR="000D274B">
        <w:rPr>
          <w:sz w:val="24"/>
          <w:szCs w:val="24"/>
        </w:rPr>
        <w:br/>
      </w:r>
    </w:p>
    <w:p w14:paraId="3482FEB6" w14:textId="4A7669B8" w:rsidR="008A5D9D" w:rsidRPr="00674E61" w:rsidRDefault="008A5D9D" w:rsidP="008A5D9D">
      <w:pPr>
        <w:pStyle w:val="berschrift3"/>
        <w:rPr>
          <w:szCs w:val="24"/>
        </w:rPr>
      </w:pPr>
      <w:r w:rsidRPr="00674E61">
        <w:rPr>
          <w:szCs w:val="24"/>
        </w:rPr>
        <w:t xml:space="preserve">9.1.5 </w:t>
      </w:r>
      <w:r w:rsidR="00674E61">
        <w:rPr>
          <w:szCs w:val="24"/>
        </w:rPr>
        <w:tab/>
      </w:r>
      <w:r w:rsidR="000D274B">
        <w:rPr>
          <w:szCs w:val="24"/>
        </w:rPr>
        <w:t>Kinderschutzbund</w:t>
      </w:r>
    </w:p>
    <w:p w14:paraId="2A0595C8" w14:textId="77777777" w:rsidR="000D274B" w:rsidRDefault="000D274B" w:rsidP="000D274B">
      <w:pPr>
        <w:rPr>
          <w:sz w:val="24"/>
          <w:szCs w:val="24"/>
        </w:rPr>
      </w:pPr>
      <w:r>
        <w:rPr>
          <w:sz w:val="24"/>
          <w:szCs w:val="24"/>
        </w:rPr>
        <w:t>Deutscher Kinderschutzbund</w:t>
      </w:r>
      <w:r>
        <w:rPr>
          <w:sz w:val="24"/>
          <w:szCs w:val="24"/>
        </w:rPr>
        <w:br/>
      </w:r>
      <w:r w:rsidRPr="00674E61">
        <w:rPr>
          <w:sz w:val="24"/>
          <w:szCs w:val="24"/>
        </w:rPr>
        <w:t>Kreisverband Soest e.V.</w:t>
      </w:r>
      <w:r>
        <w:rPr>
          <w:sz w:val="24"/>
          <w:szCs w:val="24"/>
        </w:rPr>
        <w:br/>
        <w:t>Nöttenstraße 32</w:t>
      </w:r>
      <w:r>
        <w:rPr>
          <w:sz w:val="24"/>
          <w:szCs w:val="24"/>
        </w:rPr>
        <w:br/>
      </w:r>
      <w:r w:rsidRPr="00674E61">
        <w:rPr>
          <w:sz w:val="24"/>
          <w:szCs w:val="24"/>
        </w:rPr>
        <w:t>59494 Soest</w:t>
      </w:r>
      <w:r>
        <w:rPr>
          <w:sz w:val="24"/>
          <w:szCs w:val="24"/>
        </w:rPr>
        <w:br/>
      </w:r>
      <w:hyperlink r:id="rId13" w:history="1">
        <w:r w:rsidRPr="00674E61">
          <w:rPr>
            <w:rStyle w:val="Hyperlink"/>
            <w:sz w:val="24"/>
            <w:szCs w:val="24"/>
          </w:rPr>
          <w:t>info@kinderschutzbund-kreis-soest.de</w:t>
        </w:r>
      </w:hyperlink>
      <w:r>
        <w:rPr>
          <w:rStyle w:val="Hyperlink"/>
          <w:sz w:val="24"/>
          <w:szCs w:val="24"/>
        </w:rPr>
        <w:br/>
      </w:r>
      <w:r>
        <w:rPr>
          <w:sz w:val="24"/>
          <w:szCs w:val="24"/>
        </w:rPr>
        <w:t xml:space="preserve">Tel.: </w:t>
      </w:r>
      <w:r w:rsidRPr="00674E61">
        <w:rPr>
          <w:sz w:val="24"/>
          <w:szCs w:val="24"/>
        </w:rPr>
        <w:t>02921</w:t>
      </w:r>
      <w:r>
        <w:rPr>
          <w:sz w:val="24"/>
          <w:szCs w:val="24"/>
        </w:rPr>
        <w:t xml:space="preserve"> </w:t>
      </w:r>
      <w:r w:rsidRPr="00674E61">
        <w:rPr>
          <w:sz w:val="24"/>
          <w:szCs w:val="24"/>
        </w:rPr>
        <w:t>61986</w:t>
      </w:r>
    </w:p>
    <w:p w14:paraId="34997F00" w14:textId="77777777" w:rsidR="000D274B" w:rsidRDefault="000D274B" w:rsidP="008A5D9D"/>
    <w:p w14:paraId="4F2F915F" w14:textId="77777777" w:rsidR="008A5D9D" w:rsidRPr="00674E61" w:rsidRDefault="008A5D9D" w:rsidP="00F5427B">
      <w:pPr>
        <w:pStyle w:val="berschrift3"/>
        <w:rPr>
          <w:szCs w:val="24"/>
        </w:rPr>
      </w:pPr>
      <w:r w:rsidRPr="00674E61">
        <w:rPr>
          <w:szCs w:val="24"/>
        </w:rPr>
        <w:t>9.1.6</w:t>
      </w:r>
      <w:r w:rsidRPr="00674E61">
        <w:rPr>
          <w:szCs w:val="24"/>
        </w:rPr>
        <w:tab/>
        <w:t xml:space="preserve">Ansprechpartnerin im Bereich Prävention im Ev. Kirchenkreis Soest-Arnsberg </w:t>
      </w:r>
    </w:p>
    <w:p w14:paraId="6EE8DAE0" w14:textId="6914EBD1" w:rsidR="008A5D9D" w:rsidRDefault="009551F3" w:rsidP="008A5D9D">
      <w:pPr>
        <w:rPr>
          <w:sz w:val="24"/>
          <w:szCs w:val="24"/>
        </w:rPr>
      </w:pPr>
      <w:r>
        <w:rPr>
          <w:sz w:val="24"/>
          <w:szCs w:val="24"/>
        </w:rPr>
        <w:t>Nina Mareike Neuhaus</w:t>
      </w:r>
      <w:r>
        <w:rPr>
          <w:sz w:val="24"/>
          <w:szCs w:val="24"/>
        </w:rPr>
        <w:br/>
      </w:r>
      <w:r w:rsidR="008A5D9D" w:rsidRPr="00674E61">
        <w:rPr>
          <w:sz w:val="24"/>
          <w:szCs w:val="24"/>
        </w:rPr>
        <w:t>Präventionsk</w:t>
      </w:r>
      <w:r>
        <w:rPr>
          <w:sz w:val="24"/>
          <w:szCs w:val="24"/>
        </w:rPr>
        <w:t>raft gegen sexualisierte Gewalt</w:t>
      </w:r>
      <w:r w:rsidR="008A5D9D" w:rsidRPr="00674E61">
        <w:rPr>
          <w:sz w:val="24"/>
          <w:szCs w:val="24"/>
        </w:rPr>
        <w:t xml:space="preserve"> </w:t>
      </w:r>
      <w:r>
        <w:rPr>
          <w:sz w:val="24"/>
          <w:szCs w:val="24"/>
        </w:rPr>
        <w:br/>
        <w:t>Puppenstr. 3-5</w:t>
      </w:r>
      <w:r>
        <w:rPr>
          <w:sz w:val="24"/>
          <w:szCs w:val="24"/>
        </w:rPr>
        <w:br/>
        <w:t>59494 Soest</w:t>
      </w:r>
      <w:r>
        <w:rPr>
          <w:sz w:val="24"/>
          <w:szCs w:val="24"/>
        </w:rPr>
        <w:br/>
      </w:r>
      <w:r w:rsidR="00EF111D">
        <w:rPr>
          <w:sz w:val="24"/>
          <w:szCs w:val="24"/>
        </w:rPr>
        <w:t xml:space="preserve">Tel.: 0171 </w:t>
      </w:r>
      <w:r w:rsidR="008A5D9D" w:rsidRPr="00674E61">
        <w:rPr>
          <w:sz w:val="24"/>
          <w:szCs w:val="24"/>
        </w:rPr>
        <w:t>688361</w:t>
      </w:r>
    </w:p>
    <w:p w14:paraId="62A78ECF" w14:textId="77777777" w:rsidR="001D57DB" w:rsidRPr="00674E61" w:rsidRDefault="001D57DB" w:rsidP="008A5D9D">
      <w:pPr>
        <w:rPr>
          <w:sz w:val="24"/>
          <w:szCs w:val="24"/>
        </w:rPr>
      </w:pPr>
    </w:p>
    <w:p w14:paraId="7621BCC1" w14:textId="77777777" w:rsidR="008A5D9D" w:rsidRPr="00674E61" w:rsidRDefault="003C778D" w:rsidP="008A5D9D">
      <w:pPr>
        <w:pStyle w:val="berschrift3"/>
        <w:rPr>
          <w:szCs w:val="24"/>
        </w:rPr>
      </w:pPr>
      <w:r w:rsidRPr="00674E61">
        <w:rPr>
          <w:szCs w:val="24"/>
        </w:rPr>
        <w:t xml:space="preserve">9.1.7 </w:t>
      </w:r>
      <w:r w:rsidRPr="00674E61">
        <w:rPr>
          <w:szCs w:val="24"/>
        </w:rPr>
        <w:tab/>
        <w:t>Caritas Kreis Soest</w:t>
      </w:r>
    </w:p>
    <w:p w14:paraId="07534236" w14:textId="6090946A" w:rsidR="008A5D9D" w:rsidRPr="00674E61" w:rsidRDefault="008A5D9D" w:rsidP="008A5D9D">
      <w:pPr>
        <w:rPr>
          <w:sz w:val="24"/>
          <w:szCs w:val="24"/>
        </w:rPr>
      </w:pPr>
      <w:r w:rsidRPr="00674E61">
        <w:rPr>
          <w:sz w:val="24"/>
          <w:szCs w:val="24"/>
        </w:rPr>
        <w:t>Dr. phil. Sabrina Schütte</w:t>
      </w:r>
      <w:r w:rsidR="009551F3">
        <w:rPr>
          <w:sz w:val="24"/>
          <w:szCs w:val="24"/>
        </w:rPr>
        <w:br/>
      </w:r>
      <w:r w:rsidRPr="00674E61">
        <w:rPr>
          <w:sz w:val="24"/>
          <w:szCs w:val="24"/>
        </w:rPr>
        <w:t>Fachstelle für sexualisierte und häusliche Gewalt</w:t>
      </w:r>
      <w:r w:rsidR="009551F3">
        <w:rPr>
          <w:sz w:val="24"/>
          <w:szCs w:val="24"/>
        </w:rPr>
        <w:br/>
      </w:r>
      <w:r w:rsidRPr="00674E61">
        <w:rPr>
          <w:sz w:val="24"/>
          <w:szCs w:val="24"/>
        </w:rPr>
        <w:t>Steinstraße 9</w:t>
      </w:r>
      <w:r w:rsidR="009551F3">
        <w:rPr>
          <w:sz w:val="24"/>
          <w:szCs w:val="24"/>
        </w:rPr>
        <w:br/>
      </w:r>
      <w:r w:rsidRPr="00674E61">
        <w:rPr>
          <w:sz w:val="24"/>
          <w:szCs w:val="24"/>
        </w:rPr>
        <w:t>59557 Lippstadt</w:t>
      </w:r>
      <w:r w:rsidR="009551F3">
        <w:rPr>
          <w:sz w:val="24"/>
          <w:szCs w:val="24"/>
        </w:rPr>
        <w:br/>
        <w:t>Tel.: 02941</w:t>
      </w:r>
      <w:r w:rsidR="00EF111D">
        <w:rPr>
          <w:sz w:val="24"/>
          <w:szCs w:val="24"/>
        </w:rPr>
        <w:t xml:space="preserve"> </w:t>
      </w:r>
      <w:r w:rsidR="009551F3">
        <w:rPr>
          <w:sz w:val="24"/>
          <w:szCs w:val="24"/>
        </w:rPr>
        <w:t>5038</w:t>
      </w:r>
      <w:r w:rsidR="009551F3">
        <w:rPr>
          <w:sz w:val="24"/>
          <w:szCs w:val="24"/>
        </w:rPr>
        <w:br/>
      </w:r>
      <w:r w:rsidRPr="00674E61">
        <w:rPr>
          <w:sz w:val="24"/>
          <w:szCs w:val="24"/>
        </w:rPr>
        <w:t>eb-lippstadt@caritas-soest.de</w:t>
      </w:r>
    </w:p>
    <w:p w14:paraId="201FBC1B" w14:textId="77777777" w:rsidR="003C778D" w:rsidRPr="00674E61" w:rsidRDefault="003C778D" w:rsidP="003C778D">
      <w:pPr>
        <w:pStyle w:val="berschrift3"/>
        <w:rPr>
          <w:szCs w:val="24"/>
        </w:rPr>
      </w:pPr>
      <w:r w:rsidRPr="00674E61">
        <w:rPr>
          <w:szCs w:val="24"/>
        </w:rPr>
        <w:t>9.1.</w:t>
      </w:r>
      <w:r w:rsidR="00C53DD4">
        <w:rPr>
          <w:szCs w:val="24"/>
        </w:rPr>
        <w:t>8</w:t>
      </w:r>
      <w:r w:rsidR="00EA0E0F" w:rsidRPr="00674E61">
        <w:rPr>
          <w:szCs w:val="24"/>
        </w:rPr>
        <w:tab/>
        <w:t>Digitales</w:t>
      </w:r>
      <w:r w:rsidRPr="00674E61">
        <w:rPr>
          <w:szCs w:val="24"/>
        </w:rPr>
        <w:t xml:space="preserve"> </w:t>
      </w:r>
      <w:r w:rsidR="00EA0E0F" w:rsidRPr="00674E61">
        <w:rPr>
          <w:szCs w:val="24"/>
        </w:rPr>
        <w:t>Hilfsangebot</w:t>
      </w:r>
      <w:r w:rsidRPr="00674E61">
        <w:rPr>
          <w:szCs w:val="24"/>
        </w:rPr>
        <w:t xml:space="preserve"> für Kinder- und Jugendliche</w:t>
      </w:r>
    </w:p>
    <w:p w14:paraId="7E4B6EE4" w14:textId="6B4EAEC9" w:rsidR="00EF111D" w:rsidRDefault="000F00E6" w:rsidP="001D57DB">
      <w:pPr>
        <w:spacing w:after="0"/>
        <w:rPr>
          <w:sz w:val="24"/>
          <w:szCs w:val="24"/>
        </w:rPr>
      </w:pPr>
      <w:hyperlink r:id="rId14" w:history="1">
        <w:r w:rsidR="003C778D" w:rsidRPr="00674E61">
          <w:rPr>
            <w:rStyle w:val="Hyperlink"/>
            <w:sz w:val="24"/>
            <w:szCs w:val="24"/>
          </w:rPr>
          <w:t>https://www.pilani.de/</w:t>
        </w:r>
      </w:hyperlink>
      <w:r w:rsidR="003C778D" w:rsidRPr="00674E61">
        <w:rPr>
          <w:sz w:val="24"/>
          <w:szCs w:val="24"/>
        </w:rPr>
        <w:t xml:space="preserve"> </w:t>
      </w:r>
      <w:r w:rsidR="00674E61">
        <w:rPr>
          <w:sz w:val="24"/>
          <w:szCs w:val="24"/>
        </w:rPr>
        <w:t xml:space="preserve"> </w:t>
      </w:r>
    </w:p>
    <w:p w14:paraId="7C800AE8" w14:textId="09CDDB47" w:rsidR="00674E61" w:rsidRDefault="000F00E6" w:rsidP="001D57DB">
      <w:pPr>
        <w:spacing w:after="0"/>
        <w:rPr>
          <w:sz w:val="24"/>
          <w:szCs w:val="24"/>
        </w:rPr>
      </w:pPr>
      <w:hyperlink r:id="rId15" w:history="1">
        <w:r w:rsidR="00EF111D" w:rsidRPr="00674E61">
          <w:rPr>
            <w:rStyle w:val="Hyperlink"/>
            <w:sz w:val="24"/>
            <w:szCs w:val="24"/>
          </w:rPr>
          <w:t>https://www.trau-dich.de/</w:t>
        </w:r>
      </w:hyperlink>
      <w:r w:rsidR="00674E61">
        <w:rPr>
          <w:sz w:val="24"/>
          <w:szCs w:val="24"/>
        </w:rPr>
        <w:t xml:space="preserve"> </w:t>
      </w:r>
    </w:p>
    <w:p w14:paraId="3961D722" w14:textId="77777777" w:rsidR="001D57DB" w:rsidRDefault="001D57DB" w:rsidP="003C778D">
      <w:pPr>
        <w:rPr>
          <w:sz w:val="24"/>
          <w:szCs w:val="24"/>
        </w:rPr>
      </w:pPr>
    </w:p>
    <w:p w14:paraId="572F61D6" w14:textId="4F608647" w:rsidR="008A5D9D" w:rsidRPr="006C3A39" w:rsidRDefault="001D57DB" w:rsidP="008A5D9D">
      <w:pPr>
        <w:pStyle w:val="berschrift2"/>
        <w:rPr>
          <w:sz w:val="24"/>
          <w:szCs w:val="24"/>
        </w:rPr>
      </w:pPr>
      <w:r w:rsidRPr="006C3A39">
        <w:rPr>
          <w:sz w:val="24"/>
          <w:szCs w:val="24"/>
        </w:rPr>
        <w:t>9.1.9</w:t>
      </w:r>
      <w:r w:rsidRPr="006C3A39">
        <w:rPr>
          <w:sz w:val="24"/>
          <w:szCs w:val="24"/>
        </w:rPr>
        <w:tab/>
        <w:t>Ansprechstelle des LWL bzgl. Schülerspezialverkehr</w:t>
      </w:r>
    </w:p>
    <w:p w14:paraId="30C8CB58" w14:textId="026281DD" w:rsidR="001D57DB" w:rsidRPr="006C3A39" w:rsidRDefault="001D57DB" w:rsidP="001D57DB">
      <w:pPr>
        <w:spacing w:after="0"/>
        <w:rPr>
          <w:sz w:val="24"/>
          <w:szCs w:val="24"/>
        </w:rPr>
      </w:pPr>
      <w:r w:rsidRPr="006C3A39">
        <w:rPr>
          <w:sz w:val="24"/>
          <w:szCs w:val="24"/>
        </w:rPr>
        <w:t>Reinhild Bergomaz</w:t>
      </w:r>
    </w:p>
    <w:p w14:paraId="181CAE17" w14:textId="345A4548" w:rsidR="001D57DB" w:rsidRPr="006C3A39" w:rsidRDefault="000F00E6" w:rsidP="001D57DB">
      <w:pPr>
        <w:spacing w:after="0"/>
        <w:rPr>
          <w:sz w:val="24"/>
          <w:szCs w:val="24"/>
        </w:rPr>
      </w:pPr>
      <w:hyperlink r:id="rId16" w:history="1">
        <w:r w:rsidR="001D57DB" w:rsidRPr="006C3A39">
          <w:rPr>
            <w:rStyle w:val="Hyperlink"/>
            <w:sz w:val="24"/>
            <w:szCs w:val="24"/>
          </w:rPr>
          <w:t>reinhild.bergomaz@lwl.org</w:t>
        </w:r>
      </w:hyperlink>
    </w:p>
    <w:p w14:paraId="3EDBF7A1" w14:textId="072620EC" w:rsidR="001D57DB" w:rsidRPr="001D57DB" w:rsidRDefault="001D57DB" w:rsidP="001D57DB">
      <w:pPr>
        <w:spacing w:after="0"/>
        <w:rPr>
          <w:sz w:val="24"/>
          <w:szCs w:val="24"/>
        </w:rPr>
      </w:pPr>
      <w:r w:rsidRPr="006C3A39">
        <w:rPr>
          <w:sz w:val="24"/>
          <w:szCs w:val="24"/>
        </w:rPr>
        <w:t>Tel. 0251 5913719</w:t>
      </w:r>
    </w:p>
    <w:p w14:paraId="17A0DEF2" w14:textId="77777777" w:rsidR="001D57DB" w:rsidRPr="001D57DB" w:rsidRDefault="001D57DB" w:rsidP="001D57DB"/>
    <w:p w14:paraId="4FC93CD0" w14:textId="77777777" w:rsidR="008A5D9D" w:rsidRPr="00674E61" w:rsidRDefault="008A5D9D" w:rsidP="00AF7ECD">
      <w:pPr>
        <w:pStyle w:val="berschrift3"/>
      </w:pPr>
      <w:r w:rsidRPr="00674E61">
        <w:t xml:space="preserve">9.2 </w:t>
      </w:r>
      <w:r w:rsidRPr="00674E61">
        <w:tab/>
        <w:t>Notfallnummern</w:t>
      </w:r>
    </w:p>
    <w:p w14:paraId="762ECAE1" w14:textId="77777777" w:rsidR="008A5D9D" w:rsidRPr="00674E61" w:rsidRDefault="008A5D9D" w:rsidP="008A5D9D">
      <w:pPr>
        <w:pStyle w:val="berschrift3"/>
        <w:rPr>
          <w:szCs w:val="24"/>
        </w:rPr>
      </w:pPr>
      <w:r w:rsidRPr="00674E61">
        <w:rPr>
          <w:szCs w:val="24"/>
        </w:rPr>
        <w:t xml:space="preserve">9.2.1 </w:t>
      </w:r>
      <w:r w:rsidR="00674E61">
        <w:rPr>
          <w:szCs w:val="24"/>
        </w:rPr>
        <w:tab/>
      </w:r>
      <w:r w:rsidRPr="00674E61">
        <w:rPr>
          <w:szCs w:val="24"/>
        </w:rPr>
        <w:t>Stadt Soest</w:t>
      </w:r>
    </w:p>
    <w:p w14:paraId="7C2A1956" w14:textId="0F4DC070" w:rsidR="008A5D9D" w:rsidRPr="00674E61" w:rsidRDefault="008A5D9D" w:rsidP="008A5D9D">
      <w:pPr>
        <w:rPr>
          <w:sz w:val="24"/>
          <w:szCs w:val="24"/>
        </w:rPr>
      </w:pPr>
      <w:r w:rsidRPr="00674E61">
        <w:rPr>
          <w:sz w:val="24"/>
          <w:szCs w:val="24"/>
        </w:rPr>
        <w:t>Bei akuter Kindeswohlgefährdung</w:t>
      </w:r>
      <w:r w:rsidR="00EF111D">
        <w:rPr>
          <w:sz w:val="24"/>
          <w:szCs w:val="24"/>
        </w:rPr>
        <w:t xml:space="preserve">: </w:t>
      </w:r>
      <w:r w:rsidRPr="00674E61">
        <w:rPr>
          <w:sz w:val="24"/>
          <w:szCs w:val="24"/>
        </w:rPr>
        <w:t>0160</w:t>
      </w:r>
      <w:r w:rsidR="00EF111D">
        <w:rPr>
          <w:sz w:val="24"/>
          <w:szCs w:val="24"/>
        </w:rPr>
        <w:t xml:space="preserve"> </w:t>
      </w:r>
      <w:r w:rsidRPr="00674E61">
        <w:rPr>
          <w:sz w:val="24"/>
          <w:szCs w:val="24"/>
        </w:rPr>
        <w:t xml:space="preserve">7545696 oder </w:t>
      </w:r>
      <w:r w:rsidR="00EF111D">
        <w:rPr>
          <w:sz w:val="24"/>
          <w:szCs w:val="24"/>
        </w:rPr>
        <w:t>Polizeileitstelle Soest (110)</w:t>
      </w:r>
    </w:p>
    <w:p w14:paraId="4F486810" w14:textId="77777777" w:rsidR="00EF111D" w:rsidRDefault="00EF111D" w:rsidP="008A5D9D">
      <w:pPr>
        <w:pStyle w:val="berschrift3"/>
        <w:rPr>
          <w:szCs w:val="24"/>
        </w:rPr>
      </w:pPr>
    </w:p>
    <w:p w14:paraId="761B0554" w14:textId="0BA18A6E" w:rsidR="008A5D9D" w:rsidRPr="00674E61" w:rsidRDefault="008A5D9D" w:rsidP="008A5D9D">
      <w:pPr>
        <w:pStyle w:val="berschrift3"/>
        <w:rPr>
          <w:szCs w:val="24"/>
        </w:rPr>
      </w:pPr>
      <w:r w:rsidRPr="00674E61">
        <w:rPr>
          <w:szCs w:val="24"/>
        </w:rPr>
        <w:t>9.2.2</w:t>
      </w:r>
      <w:r w:rsidRPr="00674E61">
        <w:rPr>
          <w:szCs w:val="24"/>
        </w:rPr>
        <w:tab/>
        <w:t xml:space="preserve">Nummer gegen Kummer </w:t>
      </w:r>
    </w:p>
    <w:p w14:paraId="05A868EC" w14:textId="14E6546B" w:rsidR="008A5D9D" w:rsidRPr="00674E61" w:rsidRDefault="008A5D9D" w:rsidP="008A5D9D">
      <w:pPr>
        <w:rPr>
          <w:sz w:val="24"/>
          <w:szCs w:val="24"/>
        </w:rPr>
      </w:pPr>
      <w:r w:rsidRPr="00674E61">
        <w:rPr>
          <w:sz w:val="24"/>
          <w:szCs w:val="24"/>
        </w:rPr>
        <w:t>0800</w:t>
      </w:r>
      <w:r w:rsidR="00EF111D">
        <w:rPr>
          <w:sz w:val="24"/>
          <w:szCs w:val="24"/>
        </w:rPr>
        <w:t xml:space="preserve"> </w:t>
      </w:r>
      <w:r w:rsidRPr="00674E61">
        <w:rPr>
          <w:sz w:val="24"/>
          <w:szCs w:val="24"/>
        </w:rPr>
        <w:t>1110333 oder 116111 (Kinder-und Jugendtelefon)</w:t>
      </w:r>
    </w:p>
    <w:p w14:paraId="781B587B" w14:textId="77777777" w:rsidR="008D044C" w:rsidRDefault="008D044C" w:rsidP="00674E61">
      <w:pPr>
        <w:jc w:val="right"/>
        <w:rPr>
          <w:sz w:val="24"/>
          <w:szCs w:val="24"/>
        </w:rPr>
      </w:pPr>
    </w:p>
    <w:p w14:paraId="4C1E6221" w14:textId="77777777" w:rsidR="008D044C" w:rsidRDefault="008D044C" w:rsidP="00674E61">
      <w:pPr>
        <w:jc w:val="right"/>
        <w:rPr>
          <w:sz w:val="24"/>
          <w:szCs w:val="24"/>
        </w:rPr>
      </w:pPr>
    </w:p>
    <w:p w14:paraId="44A75C63" w14:textId="0EE07EAF" w:rsidR="00EA0E0F" w:rsidRPr="00674E61" w:rsidRDefault="00EA0E0F" w:rsidP="00674E61">
      <w:pPr>
        <w:jc w:val="right"/>
        <w:rPr>
          <w:sz w:val="24"/>
          <w:szCs w:val="24"/>
        </w:rPr>
      </w:pPr>
      <w:r w:rsidRPr="00674E61">
        <w:rPr>
          <w:sz w:val="24"/>
          <w:szCs w:val="24"/>
        </w:rPr>
        <w:t xml:space="preserve">zuletzt evaluiert am: </w:t>
      </w:r>
      <w:r w:rsidR="000F00E6">
        <w:rPr>
          <w:sz w:val="24"/>
          <w:szCs w:val="24"/>
        </w:rPr>
        <w:t>30</w:t>
      </w:r>
      <w:r w:rsidR="006C3A39">
        <w:rPr>
          <w:sz w:val="24"/>
          <w:szCs w:val="24"/>
        </w:rPr>
        <w:t>.</w:t>
      </w:r>
      <w:r w:rsidR="00946C7D">
        <w:rPr>
          <w:sz w:val="24"/>
          <w:szCs w:val="24"/>
        </w:rPr>
        <w:t>0</w:t>
      </w:r>
      <w:r w:rsidR="000F00E6">
        <w:rPr>
          <w:sz w:val="24"/>
          <w:szCs w:val="24"/>
        </w:rPr>
        <w:t>9</w:t>
      </w:r>
      <w:bookmarkStart w:id="11" w:name="_GoBack"/>
      <w:bookmarkEnd w:id="11"/>
      <w:r w:rsidRPr="00674E61">
        <w:rPr>
          <w:sz w:val="24"/>
          <w:szCs w:val="24"/>
        </w:rPr>
        <w:t>.202</w:t>
      </w:r>
      <w:r w:rsidR="00946C7D">
        <w:rPr>
          <w:sz w:val="24"/>
          <w:szCs w:val="24"/>
        </w:rPr>
        <w:t>4</w:t>
      </w:r>
    </w:p>
    <w:p w14:paraId="639017FB" w14:textId="5561839A" w:rsidR="00EA0E0F" w:rsidRPr="00674E61" w:rsidRDefault="00EA0E0F" w:rsidP="00674E61">
      <w:pPr>
        <w:jc w:val="right"/>
        <w:rPr>
          <w:sz w:val="24"/>
          <w:szCs w:val="24"/>
        </w:rPr>
      </w:pPr>
      <w:r w:rsidRPr="00674E61">
        <w:rPr>
          <w:sz w:val="24"/>
          <w:szCs w:val="24"/>
        </w:rPr>
        <w:t xml:space="preserve">nächster </w:t>
      </w:r>
      <w:r w:rsidR="00946C7D">
        <w:rPr>
          <w:sz w:val="24"/>
          <w:szCs w:val="24"/>
        </w:rPr>
        <w:t>Evaluationstermin: 01.08.2025</w:t>
      </w:r>
    </w:p>
    <w:p w14:paraId="29F4E61B" w14:textId="77777777" w:rsidR="00EA0E0F" w:rsidRPr="00674E61" w:rsidRDefault="00EA0E0F" w:rsidP="00AD6B24">
      <w:pPr>
        <w:spacing w:line="240" w:lineRule="auto"/>
        <w:rPr>
          <w:sz w:val="24"/>
          <w:szCs w:val="24"/>
        </w:rPr>
      </w:pPr>
    </w:p>
    <w:sectPr w:rsidR="00EA0E0F" w:rsidRPr="00674E61" w:rsidSect="000226D9">
      <w:headerReference w:type="default" r:id="rId1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E494A" w14:textId="77777777" w:rsidR="00E16739" w:rsidRDefault="00E16739" w:rsidP="00406D40">
      <w:pPr>
        <w:spacing w:after="0" w:line="240" w:lineRule="auto"/>
      </w:pPr>
      <w:r>
        <w:separator/>
      </w:r>
    </w:p>
  </w:endnote>
  <w:endnote w:type="continuationSeparator" w:id="0">
    <w:p w14:paraId="72388103" w14:textId="77777777" w:rsidR="00E16739" w:rsidRDefault="00E16739" w:rsidP="0040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9E62" w14:textId="77777777" w:rsidR="00AF7ECD" w:rsidRDefault="00AF7E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FFC0F" w14:textId="77777777" w:rsidR="00E16739" w:rsidRDefault="00E16739" w:rsidP="00406D40">
      <w:pPr>
        <w:spacing w:after="0" w:line="240" w:lineRule="auto"/>
      </w:pPr>
      <w:r>
        <w:separator/>
      </w:r>
    </w:p>
  </w:footnote>
  <w:footnote w:type="continuationSeparator" w:id="0">
    <w:p w14:paraId="1060D77D" w14:textId="77777777" w:rsidR="00E16739" w:rsidRDefault="00E16739" w:rsidP="0040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6153" w14:textId="3B64535B" w:rsidR="00E16739" w:rsidRDefault="00B57A8D">
    <w:pPr>
      <w:pStyle w:val="Kopfzeile"/>
      <w:jc w:val="center"/>
    </w:pPr>
    <w:r>
      <w:fldChar w:fldCharType="begin"/>
    </w:r>
    <w:r>
      <w:instrText xml:space="preserve"> PAGE   \* MERGEFORMAT </w:instrText>
    </w:r>
    <w:r>
      <w:fldChar w:fldCharType="separate"/>
    </w:r>
    <w:r w:rsidR="000F00E6">
      <w:rPr>
        <w:noProof/>
      </w:rPr>
      <w:t>7</w:t>
    </w:r>
    <w:r>
      <w:rPr>
        <w:noProof/>
      </w:rPr>
      <w:fldChar w:fldCharType="end"/>
    </w:r>
  </w:p>
  <w:p w14:paraId="6F6964AC" w14:textId="77777777" w:rsidR="00E16739" w:rsidRDefault="00E1673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34C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625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3425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A4EE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783A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A63E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3C91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C25C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066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A6E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47CE6"/>
    <w:multiLevelType w:val="hybridMultilevel"/>
    <w:tmpl w:val="990C0E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01861076"/>
    <w:multiLevelType w:val="hybridMultilevel"/>
    <w:tmpl w:val="0D9C8B1A"/>
    <w:lvl w:ilvl="0" w:tplc="CC8A6C00">
      <w:numFmt w:val="bullet"/>
      <w:lvlText w:val="•"/>
      <w:lvlJc w:val="left"/>
      <w:pPr>
        <w:ind w:left="720" w:hanging="360"/>
      </w:pPr>
      <w:rPr>
        <w:rFonts w:ascii="Segoe UI" w:eastAsia="Calibri" w:hAnsi="Segoe UI" w:cs="Segoe UI"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3242704"/>
    <w:multiLevelType w:val="hybridMultilevel"/>
    <w:tmpl w:val="DB90CA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49C7936"/>
    <w:multiLevelType w:val="hybridMultilevel"/>
    <w:tmpl w:val="AD6235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085144A6"/>
    <w:multiLevelType w:val="hybridMultilevel"/>
    <w:tmpl w:val="0E92715C"/>
    <w:lvl w:ilvl="0" w:tplc="71A675A2">
      <w:start w:val="1"/>
      <w:numFmt w:val="lowerLetter"/>
      <w:lvlText w:val="%1)"/>
      <w:lvlJc w:val="left"/>
      <w:pPr>
        <w:ind w:left="720" w:hanging="360"/>
      </w:pPr>
      <w:rPr>
        <w:rFonts w:ascii="Segoe UI" w:hAnsi="Segoe UI" w:cs="Segoe UI" w:hint="default"/>
        <w:b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D4667A5"/>
    <w:multiLevelType w:val="hybridMultilevel"/>
    <w:tmpl w:val="E496F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732029A"/>
    <w:multiLevelType w:val="hybridMultilevel"/>
    <w:tmpl w:val="04B0275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6C33D4"/>
    <w:multiLevelType w:val="hybridMultilevel"/>
    <w:tmpl w:val="1888A0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D9142D"/>
    <w:multiLevelType w:val="hybridMultilevel"/>
    <w:tmpl w:val="6E04F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C53703"/>
    <w:multiLevelType w:val="hybridMultilevel"/>
    <w:tmpl w:val="96C20B8E"/>
    <w:numStyleLink w:val="ImportierterStil1"/>
  </w:abstractNum>
  <w:abstractNum w:abstractNumId="20" w15:restartNumberingAfterBreak="0">
    <w:nsid w:val="3052749F"/>
    <w:multiLevelType w:val="hybridMultilevel"/>
    <w:tmpl w:val="47AE4D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0267B66"/>
    <w:multiLevelType w:val="hybridMultilevel"/>
    <w:tmpl w:val="A3F44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D66A31"/>
    <w:multiLevelType w:val="hybridMultilevel"/>
    <w:tmpl w:val="2C18DC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C3689F"/>
    <w:multiLevelType w:val="hybridMultilevel"/>
    <w:tmpl w:val="AE3A7A4E"/>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97C24"/>
    <w:multiLevelType w:val="hybridMultilevel"/>
    <w:tmpl w:val="96C20B8E"/>
    <w:styleLink w:val="ImportierterStil1"/>
    <w:lvl w:ilvl="0" w:tplc="C90AFA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5C3F3C">
      <w:start w:val="1"/>
      <w:numFmt w:val="bullet"/>
      <w:lvlText w:val="o"/>
      <w:lvlJc w:val="left"/>
      <w:pPr>
        <w:ind w:left="127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74D47C">
      <w:start w:val="1"/>
      <w:numFmt w:val="bullet"/>
      <w:lvlText w:val="▪"/>
      <w:lvlJc w:val="left"/>
      <w:pPr>
        <w:ind w:left="199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0E0C68">
      <w:start w:val="1"/>
      <w:numFmt w:val="bullet"/>
      <w:lvlText w:val="·"/>
      <w:lvlJc w:val="left"/>
      <w:pPr>
        <w:ind w:left="2718" w:hanging="1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863E44">
      <w:start w:val="1"/>
      <w:numFmt w:val="bullet"/>
      <w:lvlText w:val="o"/>
      <w:lvlJc w:val="left"/>
      <w:pPr>
        <w:ind w:left="343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329C2E">
      <w:start w:val="1"/>
      <w:numFmt w:val="bullet"/>
      <w:lvlText w:val="▪"/>
      <w:lvlJc w:val="left"/>
      <w:pPr>
        <w:ind w:left="415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547788">
      <w:start w:val="1"/>
      <w:numFmt w:val="bullet"/>
      <w:lvlText w:val="·"/>
      <w:lvlJc w:val="left"/>
      <w:pPr>
        <w:ind w:left="4878" w:hanging="1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5E85BC">
      <w:start w:val="1"/>
      <w:numFmt w:val="bullet"/>
      <w:lvlText w:val="o"/>
      <w:lvlJc w:val="left"/>
      <w:pPr>
        <w:ind w:left="559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988E9E">
      <w:start w:val="1"/>
      <w:numFmt w:val="bullet"/>
      <w:lvlText w:val="▪"/>
      <w:lvlJc w:val="left"/>
      <w:pPr>
        <w:ind w:left="6318" w:hanging="1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C1255B9"/>
    <w:multiLevelType w:val="hybridMultilevel"/>
    <w:tmpl w:val="D72C6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2F1155"/>
    <w:multiLevelType w:val="hybridMultilevel"/>
    <w:tmpl w:val="467A0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F4A5D67"/>
    <w:multiLevelType w:val="hybridMultilevel"/>
    <w:tmpl w:val="1E90D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78A4430"/>
    <w:multiLevelType w:val="hybridMultilevel"/>
    <w:tmpl w:val="2C2E3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8"/>
  </w:num>
  <w:num w:numId="4">
    <w:abstractNumId w:val="16"/>
  </w:num>
  <w:num w:numId="5">
    <w:abstractNumId w:val="27"/>
  </w:num>
  <w:num w:numId="6">
    <w:abstractNumId w:val="21"/>
  </w:num>
  <w:num w:numId="7">
    <w:abstractNumId w:val="28"/>
  </w:num>
  <w:num w:numId="8">
    <w:abstractNumId w:val="17"/>
  </w:num>
  <w:num w:numId="9">
    <w:abstractNumId w:val="15"/>
  </w:num>
  <w:num w:numId="10">
    <w:abstractNumId w:val="23"/>
  </w:num>
  <w:num w:numId="11">
    <w:abstractNumId w:val="13"/>
  </w:num>
  <w:num w:numId="12">
    <w:abstractNumId w:val="10"/>
  </w:num>
  <w:num w:numId="13">
    <w:abstractNumId w:val="25"/>
  </w:num>
  <w:num w:numId="14">
    <w:abstractNumId w:val="24"/>
  </w:num>
  <w:num w:numId="15">
    <w:abstractNumId w:val="19"/>
    <w:lvlOverride w:ilvl="0">
      <w:lvl w:ilvl="0" w:tplc="277C3A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 w:numId="16">
    <w:abstractNumId w:val="11"/>
  </w:num>
  <w:num w:numId="17">
    <w:abstractNumId w:val="20"/>
  </w:num>
  <w:num w:numId="18">
    <w:abstractNumId w:val="9"/>
  </w:num>
  <w:num w:numId="19">
    <w:abstractNumId w:val="7"/>
  </w:num>
  <w:num w:numId="20">
    <w:abstractNumId w:val="6"/>
  </w:num>
  <w:num w:numId="21">
    <w:abstractNumId w:val="5"/>
  </w:num>
  <w:num w:numId="22">
    <w:abstractNumId w:val="4"/>
  </w:num>
  <w:num w:numId="23">
    <w:abstractNumId w:val="14"/>
  </w:num>
  <w:num w:numId="24">
    <w:abstractNumId w:val="12"/>
  </w:num>
  <w:num w:numId="25">
    <w:abstractNumId w:val="8"/>
  </w:num>
  <w:num w:numId="26">
    <w:abstractNumId w:val="3"/>
  </w:num>
  <w:num w:numId="27">
    <w:abstractNumId w:val="2"/>
  </w:num>
  <w:num w:numId="28">
    <w:abstractNumId w:val="1"/>
  </w:num>
  <w:num w:numId="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D5"/>
    <w:rsid w:val="00006B05"/>
    <w:rsid w:val="00011113"/>
    <w:rsid w:val="0001134F"/>
    <w:rsid w:val="00014166"/>
    <w:rsid w:val="00014FF2"/>
    <w:rsid w:val="00021744"/>
    <w:rsid w:val="000226D9"/>
    <w:rsid w:val="000234C4"/>
    <w:rsid w:val="0003402B"/>
    <w:rsid w:val="0003511A"/>
    <w:rsid w:val="00036F19"/>
    <w:rsid w:val="0004120F"/>
    <w:rsid w:val="000448D6"/>
    <w:rsid w:val="00050DAC"/>
    <w:rsid w:val="00061EC1"/>
    <w:rsid w:val="00062263"/>
    <w:rsid w:val="00065D2B"/>
    <w:rsid w:val="00066F9F"/>
    <w:rsid w:val="00076C1A"/>
    <w:rsid w:val="00077646"/>
    <w:rsid w:val="0008773C"/>
    <w:rsid w:val="00093CE3"/>
    <w:rsid w:val="00094F4E"/>
    <w:rsid w:val="000A66CF"/>
    <w:rsid w:val="000B164A"/>
    <w:rsid w:val="000B4FDE"/>
    <w:rsid w:val="000C3599"/>
    <w:rsid w:val="000C758B"/>
    <w:rsid w:val="000D274B"/>
    <w:rsid w:val="000D67D7"/>
    <w:rsid w:val="000F00E6"/>
    <w:rsid w:val="00101836"/>
    <w:rsid w:val="00101B9D"/>
    <w:rsid w:val="00105543"/>
    <w:rsid w:val="00107914"/>
    <w:rsid w:val="00110223"/>
    <w:rsid w:val="00112039"/>
    <w:rsid w:val="001143B1"/>
    <w:rsid w:val="00117F91"/>
    <w:rsid w:val="0012736B"/>
    <w:rsid w:val="00134CF1"/>
    <w:rsid w:val="00136F13"/>
    <w:rsid w:val="001703BF"/>
    <w:rsid w:val="001811BA"/>
    <w:rsid w:val="00181CF7"/>
    <w:rsid w:val="001853BF"/>
    <w:rsid w:val="00191B24"/>
    <w:rsid w:val="00192C64"/>
    <w:rsid w:val="0019667D"/>
    <w:rsid w:val="001A13E6"/>
    <w:rsid w:val="001A45D5"/>
    <w:rsid w:val="001A606B"/>
    <w:rsid w:val="001A6A9B"/>
    <w:rsid w:val="001B1898"/>
    <w:rsid w:val="001B300D"/>
    <w:rsid w:val="001B32BD"/>
    <w:rsid w:val="001B37C5"/>
    <w:rsid w:val="001C42F0"/>
    <w:rsid w:val="001D57DB"/>
    <w:rsid w:val="001E715E"/>
    <w:rsid w:val="001F06F3"/>
    <w:rsid w:val="001F10D0"/>
    <w:rsid w:val="001F2E69"/>
    <w:rsid w:val="001F3876"/>
    <w:rsid w:val="00201908"/>
    <w:rsid w:val="0020539A"/>
    <w:rsid w:val="00205D63"/>
    <w:rsid w:val="00216CBD"/>
    <w:rsid w:val="00224F83"/>
    <w:rsid w:val="00225585"/>
    <w:rsid w:val="002410E6"/>
    <w:rsid w:val="00245C53"/>
    <w:rsid w:val="002620D3"/>
    <w:rsid w:val="00264CA3"/>
    <w:rsid w:val="00266EC6"/>
    <w:rsid w:val="00274819"/>
    <w:rsid w:val="00281AFD"/>
    <w:rsid w:val="00282265"/>
    <w:rsid w:val="002B1E1D"/>
    <w:rsid w:val="002B68CF"/>
    <w:rsid w:val="002C0582"/>
    <w:rsid w:val="002C691D"/>
    <w:rsid w:val="002D4D75"/>
    <w:rsid w:val="002D762C"/>
    <w:rsid w:val="002E75DA"/>
    <w:rsid w:val="002F116B"/>
    <w:rsid w:val="002F270E"/>
    <w:rsid w:val="002F7371"/>
    <w:rsid w:val="00300036"/>
    <w:rsid w:val="00300EAB"/>
    <w:rsid w:val="00301047"/>
    <w:rsid w:val="003017B9"/>
    <w:rsid w:val="00303A7E"/>
    <w:rsid w:val="0031227E"/>
    <w:rsid w:val="003203D6"/>
    <w:rsid w:val="003212BC"/>
    <w:rsid w:val="003233E5"/>
    <w:rsid w:val="00334785"/>
    <w:rsid w:val="00336A74"/>
    <w:rsid w:val="00337FAB"/>
    <w:rsid w:val="0035167E"/>
    <w:rsid w:val="003528B6"/>
    <w:rsid w:val="0035301A"/>
    <w:rsid w:val="0035767C"/>
    <w:rsid w:val="00364602"/>
    <w:rsid w:val="00364C11"/>
    <w:rsid w:val="003667B0"/>
    <w:rsid w:val="003750DC"/>
    <w:rsid w:val="00381C6D"/>
    <w:rsid w:val="0039225A"/>
    <w:rsid w:val="003A02D4"/>
    <w:rsid w:val="003A0DB7"/>
    <w:rsid w:val="003A3F1D"/>
    <w:rsid w:val="003B7780"/>
    <w:rsid w:val="003C26E7"/>
    <w:rsid w:val="003C70EA"/>
    <w:rsid w:val="003C778D"/>
    <w:rsid w:val="003E4858"/>
    <w:rsid w:val="003E51B3"/>
    <w:rsid w:val="003E528B"/>
    <w:rsid w:val="00406D40"/>
    <w:rsid w:val="00410B58"/>
    <w:rsid w:val="00421B9B"/>
    <w:rsid w:val="00423C8B"/>
    <w:rsid w:val="00430CD6"/>
    <w:rsid w:val="00432716"/>
    <w:rsid w:val="0044229B"/>
    <w:rsid w:val="00447342"/>
    <w:rsid w:val="00450B7E"/>
    <w:rsid w:val="00457CAD"/>
    <w:rsid w:val="004678F2"/>
    <w:rsid w:val="00490468"/>
    <w:rsid w:val="0049120D"/>
    <w:rsid w:val="00494ED6"/>
    <w:rsid w:val="00496348"/>
    <w:rsid w:val="0049715D"/>
    <w:rsid w:val="004B0D60"/>
    <w:rsid w:val="004B4D64"/>
    <w:rsid w:val="004B5A48"/>
    <w:rsid w:val="004C1F6D"/>
    <w:rsid w:val="004C22A5"/>
    <w:rsid w:val="004C3896"/>
    <w:rsid w:val="004C5BC8"/>
    <w:rsid w:val="004D7302"/>
    <w:rsid w:val="004E1E8E"/>
    <w:rsid w:val="004F3F19"/>
    <w:rsid w:val="0050692D"/>
    <w:rsid w:val="0051524D"/>
    <w:rsid w:val="005175EC"/>
    <w:rsid w:val="00524112"/>
    <w:rsid w:val="00524D9B"/>
    <w:rsid w:val="00537547"/>
    <w:rsid w:val="005418BC"/>
    <w:rsid w:val="00546713"/>
    <w:rsid w:val="00556143"/>
    <w:rsid w:val="005603BA"/>
    <w:rsid w:val="005612EC"/>
    <w:rsid w:val="00561384"/>
    <w:rsid w:val="0056622F"/>
    <w:rsid w:val="00572F83"/>
    <w:rsid w:val="00575AB3"/>
    <w:rsid w:val="00585F05"/>
    <w:rsid w:val="00593022"/>
    <w:rsid w:val="0059484B"/>
    <w:rsid w:val="005B0F41"/>
    <w:rsid w:val="005C0730"/>
    <w:rsid w:val="005C3BC9"/>
    <w:rsid w:val="005C64EF"/>
    <w:rsid w:val="005D1CA4"/>
    <w:rsid w:val="005D550B"/>
    <w:rsid w:val="005D7C12"/>
    <w:rsid w:val="005E18B8"/>
    <w:rsid w:val="005E21BF"/>
    <w:rsid w:val="005E2A7A"/>
    <w:rsid w:val="005F2EFC"/>
    <w:rsid w:val="005F3AD8"/>
    <w:rsid w:val="00606C6D"/>
    <w:rsid w:val="006259CC"/>
    <w:rsid w:val="006267C4"/>
    <w:rsid w:val="0063040B"/>
    <w:rsid w:val="006338B0"/>
    <w:rsid w:val="00633E4A"/>
    <w:rsid w:val="00640C02"/>
    <w:rsid w:val="00647AB8"/>
    <w:rsid w:val="00647E92"/>
    <w:rsid w:val="0066204E"/>
    <w:rsid w:val="006654E4"/>
    <w:rsid w:val="00665BB3"/>
    <w:rsid w:val="00672D18"/>
    <w:rsid w:val="00674E61"/>
    <w:rsid w:val="0067696D"/>
    <w:rsid w:val="00676E9A"/>
    <w:rsid w:val="00683916"/>
    <w:rsid w:val="00687F7F"/>
    <w:rsid w:val="00690D88"/>
    <w:rsid w:val="006B5639"/>
    <w:rsid w:val="006C3A39"/>
    <w:rsid w:val="006D208D"/>
    <w:rsid w:val="006D3DF3"/>
    <w:rsid w:val="006D4850"/>
    <w:rsid w:val="006E393D"/>
    <w:rsid w:val="006F0FF0"/>
    <w:rsid w:val="006F2B7B"/>
    <w:rsid w:val="006F396B"/>
    <w:rsid w:val="007110A9"/>
    <w:rsid w:val="00713F16"/>
    <w:rsid w:val="00717B5A"/>
    <w:rsid w:val="007208FB"/>
    <w:rsid w:val="00723502"/>
    <w:rsid w:val="00726624"/>
    <w:rsid w:val="00737177"/>
    <w:rsid w:val="00750493"/>
    <w:rsid w:val="00757D5E"/>
    <w:rsid w:val="007644D9"/>
    <w:rsid w:val="007676A3"/>
    <w:rsid w:val="00772ABA"/>
    <w:rsid w:val="00776ACD"/>
    <w:rsid w:val="0078268E"/>
    <w:rsid w:val="0079529D"/>
    <w:rsid w:val="007A3515"/>
    <w:rsid w:val="007A6B89"/>
    <w:rsid w:val="007B3A1B"/>
    <w:rsid w:val="007D1C10"/>
    <w:rsid w:val="007D30CB"/>
    <w:rsid w:val="007D4129"/>
    <w:rsid w:val="007E0615"/>
    <w:rsid w:val="007E06E3"/>
    <w:rsid w:val="007E7158"/>
    <w:rsid w:val="007F5CA0"/>
    <w:rsid w:val="00800203"/>
    <w:rsid w:val="00815C8E"/>
    <w:rsid w:val="008171AB"/>
    <w:rsid w:val="00820F40"/>
    <w:rsid w:val="00823A9B"/>
    <w:rsid w:val="00827E59"/>
    <w:rsid w:val="008303AC"/>
    <w:rsid w:val="00832EB2"/>
    <w:rsid w:val="00844FBF"/>
    <w:rsid w:val="00861843"/>
    <w:rsid w:val="00861F80"/>
    <w:rsid w:val="00870A2C"/>
    <w:rsid w:val="00875354"/>
    <w:rsid w:val="0087650F"/>
    <w:rsid w:val="00876615"/>
    <w:rsid w:val="00880399"/>
    <w:rsid w:val="00882A06"/>
    <w:rsid w:val="0089534D"/>
    <w:rsid w:val="008A4CE4"/>
    <w:rsid w:val="008A5D9D"/>
    <w:rsid w:val="008B5F2B"/>
    <w:rsid w:val="008C2212"/>
    <w:rsid w:val="008D044C"/>
    <w:rsid w:val="00905DF1"/>
    <w:rsid w:val="0092307D"/>
    <w:rsid w:val="00923A18"/>
    <w:rsid w:val="009262CB"/>
    <w:rsid w:val="009275F8"/>
    <w:rsid w:val="00930338"/>
    <w:rsid w:val="0094179A"/>
    <w:rsid w:val="0094443C"/>
    <w:rsid w:val="009457C4"/>
    <w:rsid w:val="00946C7D"/>
    <w:rsid w:val="009505AF"/>
    <w:rsid w:val="009551F3"/>
    <w:rsid w:val="00957E10"/>
    <w:rsid w:val="00970361"/>
    <w:rsid w:val="00972698"/>
    <w:rsid w:val="00974BDA"/>
    <w:rsid w:val="00974DAC"/>
    <w:rsid w:val="00976D46"/>
    <w:rsid w:val="00982731"/>
    <w:rsid w:val="009B1E61"/>
    <w:rsid w:val="009B290D"/>
    <w:rsid w:val="009B6304"/>
    <w:rsid w:val="009C2E31"/>
    <w:rsid w:val="009C5BC7"/>
    <w:rsid w:val="009D5584"/>
    <w:rsid w:val="009D5C5C"/>
    <w:rsid w:val="009E1126"/>
    <w:rsid w:val="009E64FB"/>
    <w:rsid w:val="00A015CD"/>
    <w:rsid w:val="00A01F4C"/>
    <w:rsid w:val="00A13B2A"/>
    <w:rsid w:val="00A154B5"/>
    <w:rsid w:val="00A17BD4"/>
    <w:rsid w:val="00A33B5E"/>
    <w:rsid w:val="00A4488C"/>
    <w:rsid w:val="00A45F97"/>
    <w:rsid w:val="00A604BF"/>
    <w:rsid w:val="00A72128"/>
    <w:rsid w:val="00A77EF3"/>
    <w:rsid w:val="00A936DD"/>
    <w:rsid w:val="00A94B2B"/>
    <w:rsid w:val="00AA162E"/>
    <w:rsid w:val="00AB22EB"/>
    <w:rsid w:val="00AC0714"/>
    <w:rsid w:val="00AD2173"/>
    <w:rsid w:val="00AD6B24"/>
    <w:rsid w:val="00AF09C6"/>
    <w:rsid w:val="00AF7ECD"/>
    <w:rsid w:val="00B002F7"/>
    <w:rsid w:val="00B20B99"/>
    <w:rsid w:val="00B227F5"/>
    <w:rsid w:val="00B27407"/>
    <w:rsid w:val="00B30477"/>
    <w:rsid w:val="00B37528"/>
    <w:rsid w:val="00B43C71"/>
    <w:rsid w:val="00B57A8D"/>
    <w:rsid w:val="00B70096"/>
    <w:rsid w:val="00B81BB8"/>
    <w:rsid w:val="00B854A2"/>
    <w:rsid w:val="00B87429"/>
    <w:rsid w:val="00B87E22"/>
    <w:rsid w:val="00B933BF"/>
    <w:rsid w:val="00B94EC0"/>
    <w:rsid w:val="00B96991"/>
    <w:rsid w:val="00BA32A5"/>
    <w:rsid w:val="00BA719C"/>
    <w:rsid w:val="00BB1077"/>
    <w:rsid w:val="00BB4848"/>
    <w:rsid w:val="00BC1979"/>
    <w:rsid w:val="00BC4A40"/>
    <w:rsid w:val="00BD6476"/>
    <w:rsid w:val="00BF3C79"/>
    <w:rsid w:val="00BF5484"/>
    <w:rsid w:val="00BF6B50"/>
    <w:rsid w:val="00C223DA"/>
    <w:rsid w:val="00C45013"/>
    <w:rsid w:val="00C45A3D"/>
    <w:rsid w:val="00C4771F"/>
    <w:rsid w:val="00C47DFA"/>
    <w:rsid w:val="00C53DD4"/>
    <w:rsid w:val="00C71632"/>
    <w:rsid w:val="00C77D34"/>
    <w:rsid w:val="00C94253"/>
    <w:rsid w:val="00CA1ED5"/>
    <w:rsid w:val="00CA3DBE"/>
    <w:rsid w:val="00CA5CF8"/>
    <w:rsid w:val="00CB5724"/>
    <w:rsid w:val="00CB78AE"/>
    <w:rsid w:val="00CC2238"/>
    <w:rsid w:val="00CD05BC"/>
    <w:rsid w:val="00CD2EE9"/>
    <w:rsid w:val="00CF00A8"/>
    <w:rsid w:val="00CF05D1"/>
    <w:rsid w:val="00D12108"/>
    <w:rsid w:val="00D20322"/>
    <w:rsid w:val="00D21F25"/>
    <w:rsid w:val="00D43B29"/>
    <w:rsid w:val="00D53561"/>
    <w:rsid w:val="00D61FD6"/>
    <w:rsid w:val="00D676B4"/>
    <w:rsid w:val="00D70AF9"/>
    <w:rsid w:val="00D735ED"/>
    <w:rsid w:val="00D74B39"/>
    <w:rsid w:val="00D82913"/>
    <w:rsid w:val="00DA4E09"/>
    <w:rsid w:val="00DB7140"/>
    <w:rsid w:val="00DC26B3"/>
    <w:rsid w:val="00DC3E5F"/>
    <w:rsid w:val="00DD5EF2"/>
    <w:rsid w:val="00DD6D85"/>
    <w:rsid w:val="00DE725C"/>
    <w:rsid w:val="00DF3D72"/>
    <w:rsid w:val="00E01B12"/>
    <w:rsid w:val="00E12C30"/>
    <w:rsid w:val="00E13678"/>
    <w:rsid w:val="00E1454D"/>
    <w:rsid w:val="00E16739"/>
    <w:rsid w:val="00E22CFB"/>
    <w:rsid w:val="00E22DD5"/>
    <w:rsid w:val="00E34DAF"/>
    <w:rsid w:val="00E57949"/>
    <w:rsid w:val="00E62965"/>
    <w:rsid w:val="00E6750B"/>
    <w:rsid w:val="00E7244D"/>
    <w:rsid w:val="00E72E93"/>
    <w:rsid w:val="00E823D9"/>
    <w:rsid w:val="00E93F1E"/>
    <w:rsid w:val="00EA0E0F"/>
    <w:rsid w:val="00EB3210"/>
    <w:rsid w:val="00EB475E"/>
    <w:rsid w:val="00EB5906"/>
    <w:rsid w:val="00EC1A6E"/>
    <w:rsid w:val="00EC45A9"/>
    <w:rsid w:val="00EC67D3"/>
    <w:rsid w:val="00EC6E3C"/>
    <w:rsid w:val="00EE5D40"/>
    <w:rsid w:val="00EE6119"/>
    <w:rsid w:val="00EF111D"/>
    <w:rsid w:val="00EF49C8"/>
    <w:rsid w:val="00EF681A"/>
    <w:rsid w:val="00EF72BB"/>
    <w:rsid w:val="00F0783D"/>
    <w:rsid w:val="00F11597"/>
    <w:rsid w:val="00F13C02"/>
    <w:rsid w:val="00F2581D"/>
    <w:rsid w:val="00F30FC6"/>
    <w:rsid w:val="00F42919"/>
    <w:rsid w:val="00F43043"/>
    <w:rsid w:val="00F53D4A"/>
    <w:rsid w:val="00F5427B"/>
    <w:rsid w:val="00F629D0"/>
    <w:rsid w:val="00F643BB"/>
    <w:rsid w:val="00F64C1B"/>
    <w:rsid w:val="00F666C6"/>
    <w:rsid w:val="00F6761C"/>
    <w:rsid w:val="00F7609D"/>
    <w:rsid w:val="00F77D7C"/>
    <w:rsid w:val="00F832D4"/>
    <w:rsid w:val="00F953B6"/>
    <w:rsid w:val="00FA3D0D"/>
    <w:rsid w:val="00FB1BB5"/>
    <w:rsid w:val="00FB3F4D"/>
    <w:rsid w:val="00FC4333"/>
    <w:rsid w:val="00FD5C2D"/>
    <w:rsid w:val="00FE2657"/>
    <w:rsid w:val="00FE3B6E"/>
    <w:rsid w:val="00FE3F75"/>
    <w:rsid w:val="00FE5CD3"/>
    <w:rsid w:val="00FE730B"/>
    <w:rsid w:val="00FF16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A5D050"/>
  <w15:docId w15:val="{2F8307BB-5F23-43F7-92A4-7480E8B9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3DD4"/>
    <w:pPr>
      <w:spacing w:after="200" w:line="276" w:lineRule="auto"/>
    </w:pPr>
    <w:rPr>
      <w:rFonts w:ascii="Segoe UI" w:hAnsi="Segoe UI"/>
      <w:lang w:eastAsia="en-US"/>
    </w:rPr>
  </w:style>
  <w:style w:type="paragraph" w:styleId="berschrift1">
    <w:name w:val="heading 1"/>
    <w:basedOn w:val="Standard"/>
    <w:next w:val="Standard"/>
    <w:link w:val="berschrift1Zchn"/>
    <w:uiPriority w:val="99"/>
    <w:qFormat/>
    <w:locked/>
    <w:rsid w:val="004B5A48"/>
    <w:pPr>
      <w:keepNext/>
      <w:keepLines/>
      <w:spacing w:after="0"/>
      <w:outlineLvl w:val="0"/>
    </w:pPr>
    <w:rPr>
      <w:rFonts w:eastAsia="Times New Roman"/>
      <w:b/>
      <w:bCs/>
      <w:sz w:val="32"/>
      <w:szCs w:val="28"/>
    </w:rPr>
  </w:style>
  <w:style w:type="paragraph" w:styleId="berschrift2">
    <w:name w:val="heading 2"/>
    <w:basedOn w:val="Standard"/>
    <w:next w:val="Standard"/>
    <w:link w:val="berschrift2Zchn"/>
    <w:uiPriority w:val="99"/>
    <w:qFormat/>
    <w:locked/>
    <w:rsid w:val="005E2A7A"/>
    <w:pPr>
      <w:keepNext/>
      <w:spacing w:before="240" w:after="60"/>
      <w:outlineLvl w:val="1"/>
    </w:pPr>
    <w:rPr>
      <w:rFonts w:eastAsia="Times New Roman"/>
      <w:b/>
      <w:bCs/>
      <w:iCs/>
      <w:sz w:val="28"/>
      <w:szCs w:val="28"/>
    </w:rPr>
  </w:style>
  <w:style w:type="paragraph" w:styleId="berschrift3">
    <w:name w:val="heading 3"/>
    <w:basedOn w:val="Standard"/>
    <w:next w:val="Standard"/>
    <w:link w:val="berschrift3Zchn"/>
    <w:uiPriority w:val="99"/>
    <w:qFormat/>
    <w:locked/>
    <w:rsid w:val="004B5A48"/>
    <w:pPr>
      <w:keepNext/>
      <w:spacing w:before="240" w:after="60"/>
      <w:outlineLvl w:val="2"/>
    </w:pPr>
    <w:rPr>
      <w:rFonts w:eastAsia="Times New Roman"/>
      <w:b/>
      <w:bCs/>
      <w:sz w:val="24"/>
      <w:szCs w:val="26"/>
    </w:rPr>
  </w:style>
  <w:style w:type="paragraph" w:styleId="berschrift4">
    <w:name w:val="heading 4"/>
    <w:basedOn w:val="Standard"/>
    <w:next w:val="Standard"/>
    <w:link w:val="berschrift4Zchn"/>
    <w:uiPriority w:val="99"/>
    <w:qFormat/>
    <w:locked/>
    <w:rsid w:val="00FC4333"/>
    <w:pPr>
      <w:keepNext/>
      <w:spacing w:before="240" w:after="60"/>
      <w:outlineLvl w:val="3"/>
    </w:pPr>
    <w:rPr>
      <w:rFonts w:eastAsia="Times New Roman"/>
      <w:b/>
      <w:bCs/>
      <w:szCs w:val="28"/>
    </w:rPr>
  </w:style>
  <w:style w:type="paragraph" w:styleId="berschrift5">
    <w:name w:val="heading 5"/>
    <w:basedOn w:val="Standard"/>
    <w:next w:val="Standard"/>
    <w:link w:val="berschrift5Zchn"/>
    <w:uiPriority w:val="99"/>
    <w:qFormat/>
    <w:locked/>
    <w:rsid w:val="00F953B6"/>
    <w:pPr>
      <w:keepNext/>
      <w:keepLines/>
      <w:spacing w:before="200" w:after="0"/>
      <w:outlineLvl w:val="4"/>
    </w:pPr>
    <w:rPr>
      <w:rFonts w:ascii="Cambria" w:eastAsia="Times New Roman" w:hAnsi="Cambria"/>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B5A48"/>
    <w:rPr>
      <w:rFonts w:ascii="Segoe UI" w:hAnsi="Segoe UI"/>
      <w:b/>
      <w:sz w:val="28"/>
      <w:lang w:eastAsia="en-US"/>
    </w:rPr>
  </w:style>
  <w:style w:type="character" w:customStyle="1" w:styleId="berschrift2Zchn">
    <w:name w:val="Überschrift 2 Zchn"/>
    <w:basedOn w:val="Absatz-Standardschriftart"/>
    <w:link w:val="berschrift2"/>
    <w:uiPriority w:val="99"/>
    <w:locked/>
    <w:rsid w:val="005E2A7A"/>
    <w:rPr>
      <w:rFonts w:ascii="Segoe UI" w:eastAsia="Times New Roman" w:hAnsi="Segoe UI"/>
      <w:b/>
      <w:bCs/>
      <w:iCs/>
      <w:sz w:val="28"/>
      <w:szCs w:val="28"/>
      <w:lang w:eastAsia="en-US"/>
    </w:rPr>
  </w:style>
  <w:style w:type="character" w:customStyle="1" w:styleId="berschrift3Zchn">
    <w:name w:val="Überschrift 3 Zchn"/>
    <w:basedOn w:val="Absatz-Standardschriftart"/>
    <w:link w:val="berschrift3"/>
    <w:uiPriority w:val="99"/>
    <w:locked/>
    <w:rsid w:val="004B5A48"/>
    <w:rPr>
      <w:rFonts w:ascii="Segoe UI" w:hAnsi="Segoe UI"/>
      <w:b/>
      <w:sz w:val="26"/>
      <w:lang w:eastAsia="en-US"/>
    </w:rPr>
  </w:style>
  <w:style w:type="character" w:customStyle="1" w:styleId="berschrift4Zchn">
    <w:name w:val="Überschrift 4 Zchn"/>
    <w:basedOn w:val="Absatz-Standardschriftart"/>
    <w:link w:val="berschrift4"/>
    <w:uiPriority w:val="99"/>
    <w:locked/>
    <w:rsid w:val="00FC4333"/>
    <w:rPr>
      <w:rFonts w:ascii="Segoe UI" w:hAnsi="Segoe UI"/>
      <w:b/>
      <w:sz w:val="28"/>
      <w:lang w:eastAsia="en-US"/>
    </w:rPr>
  </w:style>
  <w:style w:type="character" w:customStyle="1" w:styleId="berschrift5Zchn">
    <w:name w:val="Überschrift 5 Zchn"/>
    <w:basedOn w:val="Absatz-Standardschriftart"/>
    <w:link w:val="berschrift5"/>
    <w:uiPriority w:val="99"/>
    <w:locked/>
    <w:rsid w:val="00F953B6"/>
    <w:rPr>
      <w:rFonts w:ascii="Cambria" w:hAnsi="Cambria"/>
      <w:color w:val="243F60"/>
      <w:sz w:val="22"/>
      <w:lang w:eastAsia="en-US"/>
    </w:rPr>
  </w:style>
  <w:style w:type="paragraph" w:styleId="StandardWeb">
    <w:name w:val="Normal (Web)"/>
    <w:basedOn w:val="Standard"/>
    <w:uiPriority w:val="99"/>
    <w:rsid w:val="0094179A"/>
    <w:pPr>
      <w:spacing w:before="100" w:beforeAutospacing="1" w:after="119" w:line="240" w:lineRule="auto"/>
    </w:pPr>
    <w:rPr>
      <w:rFonts w:ascii="Times New Roman" w:eastAsia="Times New Roman" w:hAnsi="Times New Roman"/>
      <w:sz w:val="24"/>
      <w:szCs w:val="24"/>
      <w:lang w:eastAsia="de-DE"/>
    </w:rPr>
  </w:style>
  <w:style w:type="paragraph" w:styleId="Listenabsatz">
    <w:name w:val="List Paragraph"/>
    <w:basedOn w:val="Standard"/>
    <w:qFormat/>
    <w:rsid w:val="0051524D"/>
    <w:pPr>
      <w:ind w:left="720"/>
      <w:contextualSpacing/>
    </w:pPr>
  </w:style>
  <w:style w:type="paragraph" w:styleId="Liste">
    <w:name w:val="List"/>
    <w:basedOn w:val="Standard"/>
    <w:uiPriority w:val="99"/>
    <w:rsid w:val="00905DF1"/>
    <w:pPr>
      <w:spacing w:after="0" w:line="240" w:lineRule="auto"/>
      <w:ind w:left="567" w:hanging="567"/>
    </w:pPr>
    <w:rPr>
      <w:rFonts w:ascii="Verdana" w:eastAsia="Times New Roman" w:hAnsi="Verdana"/>
      <w:sz w:val="28"/>
      <w:szCs w:val="24"/>
      <w:lang w:eastAsia="de-DE"/>
    </w:rPr>
  </w:style>
  <w:style w:type="character" w:styleId="Fett">
    <w:name w:val="Strong"/>
    <w:basedOn w:val="Absatz-Standardschriftart"/>
    <w:uiPriority w:val="22"/>
    <w:qFormat/>
    <w:locked/>
    <w:rsid w:val="00905DF1"/>
    <w:rPr>
      <w:rFonts w:cs="Times New Roman"/>
      <w:b/>
    </w:rPr>
  </w:style>
  <w:style w:type="table" w:customStyle="1" w:styleId="Tabellenraster1">
    <w:name w:val="Tabellenraster1"/>
    <w:uiPriority w:val="99"/>
    <w:locked/>
    <w:rsid w:val="00D203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rsid w:val="00406D40"/>
    <w:pPr>
      <w:tabs>
        <w:tab w:val="center" w:pos="4536"/>
        <w:tab w:val="right" w:pos="9072"/>
      </w:tabs>
    </w:pPr>
  </w:style>
  <w:style w:type="character" w:customStyle="1" w:styleId="KopfzeileZchn">
    <w:name w:val="Kopfzeile Zchn"/>
    <w:basedOn w:val="Absatz-Standardschriftart"/>
    <w:link w:val="Kopfzeile"/>
    <w:uiPriority w:val="99"/>
    <w:locked/>
    <w:rsid w:val="00406D40"/>
    <w:rPr>
      <w:rFonts w:ascii="Segoe UI" w:hAnsi="Segoe UI"/>
      <w:sz w:val="22"/>
      <w:lang w:eastAsia="en-US"/>
    </w:rPr>
  </w:style>
  <w:style w:type="paragraph" w:styleId="Fuzeile">
    <w:name w:val="footer"/>
    <w:basedOn w:val="Standard"/>
    <w:link w:val="FuzeileZchn"/>
    <w:uiPriority w:val="99"/>
    <w:rsid w:val="00406D40"/>
    <w:pPr>
      <w:tabs>
        <w:tab w:val="center" w:pos="4536"/>
        <w:tab w:val="right" w:pos="9072"/>
      </w:tabs>
    </w:pPr>
  </w:style>
  <w:style w:type="character" w:customStyle="1" w:styleId="FuzeileZchn">
    <w:name w:val="Fußzeile Zchn"/>
    <w:basedOn w:val="Absatz-Standardschriftart"/>
    <w:link w:val="Fuzeile"/>
    <w:uiPriority w:val="99"/>
    <w:locked/>
    <w:rsid w:val="00406D40"/>
    <w:rPr>
      <w:rFonts w:ascii="Segoe UI" w:hAnsi="Segoe UI"/>
      <w:sz w:val="22"/>
      <w:lang w:eastAsia="en-US"/>
    </w:rPr>
  </w:style>
  <w:style w:type="character" w:styleId="Kommentarzeichen">
    <w:name w:val="annotation reference"/>
    <w:basedOn w:val="Absatz-Standardschriftart"/>
    <w:uiPriority w:val="99"/>
    <w:semiHidden/>
    <w:rsid w:val="0012736B"/>
    <w:rPr>
      <w:rFonts w:cs="Times New Roman"/>
      <w:sz w:val="16"/>
    </w:rPr>
  </w:style>
  <w:style w:type="paragraph" w:styleId="Kommentartext">
    <w:name w:val="annotation text"/>
    <w:basedOn w:val="Standard"/>
    <w:link w:val="KommentartextZchn"/>
    <w:uiPriority w:val="99"/>
    <w:semiHidden/>
    <w:rsid w:val="0012736B"/>
    <w:rPr>
      <w:sz w:val="20"/>
      <w:szCs w:val="20"/>
    </w:rPr>
  </w:style>
  <w:style w:type="character" w:customStyle="1" w:styleId="KommentartextZchn">
    <w:name w:val="Kommentartext Zchn"/>
    <w:basedOn w:val="Absatz-Standardschriftart"/>
    <w:link w:val="Kommentartext"/>
    <w:uiPriority w:val="99"/>
    <w:semiHidden/>
    <w:rsid w:val="00C50B94"/>
    <w:rPr>
      <w:rFonts w:ascii="Segoe UI" w:hAnsi="Segoe UI"/>
      <w:sz w:val="20"/>
      <w:szCs w:val="20"/>
      <w:lang w:eastAsia="en-US"/>
    </w:rPr>
  </w:style>
  <w:style w:type="paragraph" w:styleId="Kommentarthema">
    <w:name w:val="annotation subject"/>
    <w:basedOn w:val="Kommentartext"/>
    <w:next w:val="Kommentartext"/>
    <w:link w:val="KommentarthemaZchn"/>
    <w:uiPriority w:val="99"/>
    <w:semiHidden/>
    <w:rsid w:val="0012736B"/>
    <w:rPr>
      <w:b/>
      <w:bCs/>
    </w:rPr>
  </w:style>
  <w:style w:type="character" w:customStyle="1" w:styleId="KommentarthemaZchn">
    <w:name w:val="Kommentarthema Zchn"/>
    <w:basedOn w:val="KommentartextZchn"/>
    <w:link w:val="Kommentarthema"/>
    <w:uiPriority w:val="99"/>
    <w:semiHidden/>
    <w:rsid w:val="00C50B94"/>
    <w:rPr>
      <w:rFonts w:ascii="Segoe UI" w:hAnsi="Segoe UI"/>
      <w:b/>
      <w:bCs/>
      <w:sz w:val="20"/>
      <w:szCs w:val="20"/>
      <w:lang w:eastAsia="en-US"/>
    </w:rPr>
  </w:style>
  <w:style w:type="paragraph" w:styleId="Sprechblasentext">
    <w:name w:val="Balloon Text"/>
    <w:basedOn w:val="Standard"/>
    <w:link w:val="SprechblasentextZchn"/>
    <w:uiPriority w:val="99"/>
    <w:semiHidden/>
    <w:rsid w:val="0012736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0B94"/>
    <w:rPr>
      <w:rFonts w:ascii="Times New Roman" w:hAnsi="Times New Roman"/>
      <w:sz w:val="0"/>
      <w:szCs w:val="0"/>
      <w:lang w:eastAsia="en-US"/>
    </w:rPr>
  </w:style>
  <w:style w:type="character" w:customStyle="1" w:styleId="xrtl">
    <w:name w:val="xr_tl"/>
    <w:basedOn w:val="Absatz-Standardschriftart"/>
    <w:uiPriority w:val="99"/>
    <w:rsid w:val="00DC26B3"/>
    <w:rPr>
      <w:rFonts w:cs="Times New Roman"/>
    </w:rPr>
  </w:style>
  <w:style w:type="paragraph" w:styleId="Funotentext">
    <w:name w:val="footnote text"/>
    <w:basedOn w:val="Standard"/>
    <w:link w:val="FunotentextZchn"/>
    <w:uiPriority w:val="99"/>
    <w:semiHidden/>
    <w:rsid w:val="00FB1BB5"/>
    <w:rPr>
      <w:sz w:val="20"/>
      <w:szCs w:val="20"/>
    </w:rPr>
  </w:style>
  <w:style w:type="character" w:customStyle="1" w:styleId="FunotentextZchn">
    <w:name w:val="Fußnotentext Zchn"/>
    <w:basedOn w:val="Absatz-Standardschriftart"/>
    <w:link w:val="Funotentext"/>
    <w:uiPriority w:val="99"/>
    <w:semiHidden/>
    <w:locked/>
    <w:rsid w:val="00FB1BB5"/>
    <w:rPr>
      <w:rFonts w:ascii="Segoe UI" w:hAnsi="Segoe UI" w:cs="Times New Roman"/>
      <w:lang w:eastAsia="en-US"/>
    </w:rPr>
  </w:style>
  <w:style w:type="character" w:styleId="Funotenzeichen">
    <w:name w:val="footnote reference"/>
    <w:basedOn w:val="Absatz-Standardschriftart"/>
    <w:uiPriority w:val="99"/>
    <w:semiHidden/>
    <w:rsid w:val="00FB1BB5"/>
    <w:rPr>
      <w:rFonts w:cs="Times New Roman"/>
      <w:vertAlign w:val="superscript"/>
    </w:rPr>
  </w:style>
  <w:style w:type="table" w:styleId="Tabellenraster">
    <w:name w:val="Table Grid"/>
    <w:basedOn w:val="NormaleTabelle"/>
    <w:locked/>
    <w:rsid w:val="0044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A5D9D"/>
    <w:rPr>
      <w:color w:val="0000FF" w:themeColor="hyperlink"/>
      <w:u w:val="single"/>
    </w:rPr>
  </w:style>
  <w:style w:type="numbering" w:customStyle="1" w:styleId="ImportierterStil1">
    <w:name w:val="Importierter Stil: 1"/>
    <w:rsid w:val="00DD6D85"/>
    <w:pPr>
      <w:numPr>
        <w:numId w:val="14"/>
      </w:numPr>
    </w:pPr>
  </w:style>
  <w:style w:type="paragraph" w:styleId="Inhaltsverzeichnisberschrift">
    <w:name w:val="TOC Heading"/>
    <w:basedOn w:val="berschrift1"/>
    <w:next w:val="Standard"/>
    <w:uiPriority w:val="39"/>
    <w:unhideWhenUsed/>
    <w:qFormat/>
    <w:rsid w:val="00DD6D85"/>
    <w:pPr>
      <w:spacing w:before="240" w:line="259" w:lineRule="auto"/>
      <w:outlineLvl w:val="9"/>
    </w:pPr>
    <w:rPr>
      <w:rFonts w:asciiTheme="majorHAnsi" w:eastAsiaTheme="majorEastAsia" w:hAnsiTheme="majorHAnsi" w:cstheme="majorBidi"/>
      <w:b w:val="0"/>
      <w:bCs w:val="0"/>
      <w:color w:val="365F91" w:themeColor="accent1" w:themeShade="BF"/>
      <w:szCs w:val="32"/>
      <w:lang w:eastAsia="de-DE"/>
    </w:rPr>
  </w:style>
  <w:style w:type="paragraph" w:styleId="Verzeichnis1">
    <w:name w:val="toc 1"/>
    <w:basedOn w:val="Standard"/>
    <w:next w:val="Standard"/>
    <w:autoRedefine/>
    <w:uiPriority w:val="39"/>
    <w:locked/>
    <w:rsid w:val="00DD6D85"/>
    <w:pPr>
      <w:spacing w:after="100"/>
    </w:pPr>
  </w:style>
  <w:style w:type="paragraph" w:styleId="Verzeichnis2">
    <w:name w:val="toc 2"/>
    <w:basedOn w:val="Standard"/>
    <w:next w:val="Standard"/>
    <w:autoRedefine/>
    <w:uiPriority w:val="39"/>
    <w:locked/>
    <w:rsid w:val="00DD6D85"/>
    <w:pPr>
      <w:spacing w:after="100"/>
      <w:ind w:left="220"/>
    </w:pPr>
  </w:style>
  <w:style w:type="paragraph" w:styleId="Verzeichnis3">
    <w:name w:val="toc 3"/>
    <w:basedOn w:val="Standard"/>
    <w:next w:val="Standard"/>
    <w:autoRedefine/>
    <w:uiPriority w:val="39"/>
    <w:locked/>
    <w:rsid w:val="00DD6D85"/>
    <w:pPr>
      <w:spacing w:after="100"/>
      <w:ind w:left="440"/>
    </w:pPr>
  </w:style>
  <w:style w:type="character" w:styleId="BesuchterLink">
    <w:name w:val="FollowedHyperlink"/>
    <w:basedOn w:val="Absatz-Standardschriftart"/>
    <w:uiPriority w:val="99"/>
    <w:semiHidden/>
    <w:unhideWhenUsed/>
    <w:rsid w:val="00EA0E0F"/>
    <w:rPr>
      <w:color w:val="800080" w:themeColor="followedHyperlink"/>
      <w:u w:val="single"/>
    </w:rPr>
  </w:style>
  <w:style w:type="paragraph" w:styleId="berarbeitung">
    <w:name w:val="Revision"/>
    <w:hidden/>
    <w:uiPriority w:val="99"/>
    <w:semiHidden/>
    <w:rsid w:val="002B1E1D"/>
    <w:rPr>
      <w:rFonts w:ascii="Segoe UI" w:hAnsi="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5365">
      <w:bodyDiv w:val="1"/>
      <w:marLeft w:val="0"/>
      <w:marRight w:val="0"/>
      <w:marTop w:val="0"/>
      <w:marBottom w:val="0"/>
      <w:divBdr>
        <w:top w:val="none" w:sz="0" w:space="0" w:color="auto"/>
        <w:left w:val="none" w:sz="0" w:space="0" w:color="auto"/>
        <w:bottom w:val="none" w:sz="0" w:space="0" w:color="auto"/>
        <w:right w:val="none" w:sz="0" w:space="0" w:color="auto"/>
      </w:divBdr>
      <w:divsChild>
        <w:div w:id="798496853">
          <w:marLeft w:val="0"/>
          <w:marRight w:val="0"/>
          <w:marTop w:val="0"/>
          <w:marBottom w:val="0"/>
          <w:divBdr>
            <w:top w:val="none" w:sz="0" w:space="0" w:color="auto"/>
            <w:left w:val="none" w:sz="0" w:space="0" w:color="auto"/>
            <w:bottom w:val="none" w:sz="0" w:space="0" w:color="auto"/>
            <w:right w:val="none" w:sz="0" w:space="0" w:color="auto"/>
          </w:divBdr>
        </w:div>
      </w:divsChild>
    </w:div>
    <w:div w:id="309094348">
      <w:bodyDiv w:val="1"/>
      <w:marLeft w:val="0"/>
      <w:marRight w:val="0"/>
      <w:marTop w:val="0"/>
      <w:marBottom w:val="0"/>
      <w:divBdr>
        <w:top w:val="none" w:sz="0" w:space="0" w:color="auto"/>
        <w:left w:val="none" w:sz="0" w:space="0" w:color="auto"/>
        <w:bottom w:val="none" w:sz="0" w:space="0" w:color="auto"/>
        <w:right w:val="none" w:sz="0" w:space="0" w:color="auto"/>
      </w:divBdr>
    </w:div>
    <w:div w:id="404496727">
      <w:bodyDiv w:val="1"/>
      <w:marLeft w:val="0"/>
      <w:marRight w:val="0"/>
      <w:marTop w:val="0"/>
      <w:marBottom w:val="0"/>
      <w:divBdr>
        <w:top w:val="none" w:sz="0" w:space="0" w:color="auto"/>
        <w:left w:val="none" w:sz="0" w:space="0" w:color="auto"/>
        <w:bottom w:val="none" w:sz="0" w:space="0" w:color="auto"/>
        <w:right w:val="none" w:sz="0" w:space="0" w:color="auto"/>
      </w:divBdr>
    </w:div>
    <w:div w:id="542407011">
      <w:bodyDiv w:val="1"/>
      <w:marLeft w:val="0"/>
      <w:marRight w:val="0"/>
      <w:marTop w:val="0"/>
      <w:marBottom w:val="0"/>
      <w:divBdr>
        <w:top w:val="none" w:sz="0" w:space="0" w:color="auto"/>
        <w:left w:val="none" w:sz="0" w:space="0" w:color="auto"/>
        <w:bottom w:val="none" w:sz="0" w:space="0" w:color="auto"/>
        <w:right w:val="none" w:sz="0" w:space="0" w:color="auto"/>
      </w:divBdr>
      <w:divsChild>
        <w:div w:id="1434012473">
          <w:marLeft w:val="0"/>
          <w:marRight w:val="0"/>
          <w:marTop w:val="0"/>
          <w:marBottom w:val="0"/>
          <w:divBdr>
            <w:top w:val="none" w:sz="0" w:space="0" w:color="auto"/>
            <w:left w:val="none" w:sz="0" w:space="0" w:color="auto"/>
            <w:bottom w:val="none" w:sz="0" w:space="0" w:color="auto"/>
            <w:right w:val="none" w:sz="0" w:space="0" w:color="auto"/>
          </w:divBdr>
        </w:div>
        <w:div w:id="1948544258">
          <w:marLeft w:val="0"/>
          <w:marRight w:val="0"/>
          <w:marTop w:val="0"/>
          <w:marBottom w:val="0"/>
          <w:divBdr>
            <w:top w:val="none" w:sz="0" w:space="0" w:color="auto"/>
            <w:left w:val="none" w:sz="0" w:space="0" w:color="auto"/>
            <w:bottom w:val="none" w:sz="0" w:space="0" w:color="auto"/>
            <w:right w:val="none" w:sz="0" w:space="0" w:color="auto"/>
          </w:divBdr>
        </w:div>
        <w:div w:id="2073262796">
          <w:marLeft w:val="0"/>
          <w:marRight w:val="0"/>
          <w:marTop w:val="0"/>
          <w:marBottom w:val="0"/>
          <w:divBdr>
            <w:top w:val="none" w:sz="0" w:space="0" w:color="auto"/>
            <w:left w:val="none" w:sz="0" w:space="0" w:color="auto"/>
            <w:bottom w:val="none" w:sz="0" w:space="0" w:color="auto"/>
            <w:right w:val="none" w:sz="0" w:space="0" w:color="auto"/>
          </w:divBdr>
        </w:div>
        <w:div w:id="487094010">
          <w:marLeft w:val="0"/>
          <w:marRight w:val="0"/>
          <w:marTop w:val="0"/>
          <w:marBottom w:val="0"/>
          <w:divBdr>
            <w:top w:val="none" w:sz="0" w:space="0" w:color="auto"/>
            <w:left w:val="none" w:sz="0" w:space="0" w:color="auto"/>
            <w:bottom w:val="none" w:sz="0" w:space="0" w:color="auto"/>
            <w:right w:val="none" w:sz="0" w:space="0" w:color="auto"/>
          </w:divBdr>
        </w:div>
        <w:div w:id="42408759">
          <w:marLeft w:val="0"/>
          <w:marRight w:val="0"/>
          <w:marTop w:val="0"/>
          <w:marBottom w:val="0"/>
          <w:divBdr>
            <w:top w:val="none" w:sz="0" w:space="0" w:color="auto"/>
            <w:left w:val="none" w:sz="0" w:space="0" w:color="auto"/>
            <w:bottom w:val="none" w:sz="0" w:space="0" w:color="auto"/>
            <w:right w:val="none" w:sz="0" w:space="0" w:color="auto"/>
          </w:divBdr>
        </w:div>
        <w:div w:id="597254732">
          <w:marLeft w:val="0"/>
          <w:marRight w:val="0"/>
          <w:marTop w:val="0"/>
          <w:marBottom w:val="0"/>
          <w:divBdr>
            <w:top w:val="none" w:sz="0" w:space="0" w:color="auto"/>
            <w:left w:val="none" w:sz="0" w:space="0" w:color="auto"/>
            <w:bottom w:val="none" w:sz="0" w:space="0" w:color="auto"/>
            <w:right w:val="none" w:sz="0" w:space="0" w:color="auto"/>
          </w:divBdr>
        </w:div>
        <w:div w:id="267547748">
          <w:marLeft w:val="0"/>
          <w:marRight w:val="0"/>
          <w:marTop w:val="0"/>
          <w:marBottom w:val="0"/>
          <w:divBdr>
            <w:top w:val="none" w:sz="0" w:space="0" w:color="auto"/>
            <w:left w:val="none" w:sz="0" w:space="0" w:color="auto"/>
            <w:bottom w:val="none" w:sz="0" w:space="0" w:color="auto"/>
            <w:right w:val="none" w:sz="0" w:space="0" w:color="auto"/>
          </w:divBdr>
        </w:div>
        <w:div w:id="1163203294">
          <w:marLeft w:val="0"/>
          <w:marRight w:val="0"/>
          <w:marTop w:val="0"/>
          <w:marBottom w:val="0"/>
          <w:divBdr>
            <w:top w:val="none" w:sz="0" w:space="0" w:color="auto"/>
            <w:left w:val="none" w:sz="0" w:space="0" w:color="auto"/>
            <w:bottom w:val="none" w:sz="0" w:space="0" w:color="auto"/>
            <w:right w:val="none" w:sz="0" w:space="0" w:color="auto"/>
          </w:divBdr>
        </w:div>
        <w:div w:id="1863519578">
          <w:marLeft w:val="0"/>
          <w:marRight w:val="0"/>
          <w:marTop w:val="0"/>
          <w:marBottom w:val="0"/>
          <w:divBdr>
            <w:top w:val="none" w:sz="0" w:space="0" w:color="auto"/>
            <w:left w:val="none" w:sz="0" w:space="0" w:color="auto"/>
            <w:bottom w:val="none" w:sz="0" w:space="0" w:color="auto"/>
            <w:right w:val="none" w:sz="0" w:space="0" w:color="auto"/>
          </w:divBdr>
        </w:div>
        <w:div w:id="1258758009">
          <w:marLeft w:val="0"/>
          <w:marRight w:val="0"/>
          <w:marTop w:val="0"/>
          <w:marBottom w:val="0"/>
          <w:divBdr>
            <w:top w:val="none" w:sz="0" w:space="0" w:color="auto"/>
            <w:left w:val="none" w:sz="0" w:space="0" w:color="auto"/>
            <w:bottom w:val="none" w:sz="0" w:space="0" w:color="auto"/>
            <w:right w:val="none" w:sz="0" w:space="0" w:color="auto"/>
          </w:divBdr>
        </w:div>
        <w:div w:id="2090300654">
          <w:marLeft w:val="0"/>
          <w:marRight w:val="0"/>
          <w:marTop w:val="0"/>
          <w:marBottom w:val="0"/>
          <w:divBdr>
            <w:top w:val="none" w:sz="0" w:space="0" w:color="auto"/>
            <w:left w:val="none" w:sz="0" w:space="0" w:color="auto"/>
            <w:bottom w:val="none" w:sz="0" w:space="0" w:color="auto"/>
            <w:right w:val="none" w:sz="0" w:space="0" w:color="auto"/>
          </w:divBdr>
        </w:div>
        <w:div w:id="2145418216">
          <w:marLeft w:val="0"/>
          <w:marRight w:val="0"/>
          <w:marTop w:val="0"/>
          <w:marBottom w:val="0"/>
          <w:divBdr>
            <w:top w:val="none" w:sz="0" w:space="0" w:color="auto"/>
            <w:left w:val="none" w:sz="0" w:space="0" w:color="auto"/>
            <w:bottom w:val="none" w:sz="0" w:space="0" w:color="auto"/>
            <w:right w:val="none" w:sz="0" w:space="0" w:color="auto"/>
          </w:divBdr>
        </w:div>
        <w:div w:id="747970231">
          <w:marLeft w:val="0"/>
          <w:marRight w:val="0"/>
          <w:marTop w:val="0"/>
          <w:marBottom w:val="0"/>
          <w:divBdr>
            <w:top w:val="none" w:sz="0" w:space="0" w:color="auto"/>
            <w:left w:val="none" w:sz="0" w:space="0" w:color="auto"/>
            <w:bottom w:val="none" w:sz="0" w:space="0" w:color="auto"/>
            <w:right w:val="none" w:sz="0" w:space="0" w:color="auto"/>
          </w:divBdr>
        </w:div>
        <w:div w:id="1636059671">
          <w:marLeft w:val="0"/>
          <w:marRight w:val="0"/>
          <w:marTop w:val="0"/>
          <w:marBottom w:val="0"/>
          <w:divBdr>
            <w:top w:val="none" w:sz="0" w:space="0" w:color="auto"/>
            <w:left w:val="none" w:sz="0" w:space="0" w:color="auto"/>
            <w:bottom w:val="none" w:sz="0" w:space="0" w:color="auto"/>
            <w:right w:val="none" w:sz="0" w:space="0" w:color="auto"/>
          </w:divBdr>
        </w:div>
        <w:div w:id="47192128">
          <w:marLeft w:val="0"/>
          <w:marRight w:val="0"/>
          <w:marTop w:val="0"/>
          <w:marBottom w:val="0"/>
          <w:divBdr>
            <w:top w:val="none" w:sz="0" w:space="0" w:color="auto"/>
            <w:left w:val="none" w:sz="0" w:space="0" w:color="auto"/>
            <w:bottom w:val="none" w:sz="0" w:space="0" w:color="auto"/>
            <w:right w:val="none" w:sz="0" w:space="0" w:color="auto"/>
          </w:divBdr>
        </w:div>
        <w:div w:id="1898979005">
          <w:marLeft w:val="0"/>
          <w:marRight w:val="0"/>
          <w:marTop w:val="0"/>
          <w:marBottom w:val="0"/>
          <w:divBdr>
            <w:top w:val="none" w:sz="0" w:space="0" w:color="auto"/>
            <w:left w:val="none" w:sz="0" w:space="0" w:color="auto"/>
            <w:bottom w:val="none" w:sz="0" w:space="0" w:color="auto"/>
            <w:right w:val="none" w:sz="0" w:space="0" w:color="auto"/>
          </w:divBdr>
        </w:div>
        <w:div w:id="1264343523">
          <w:marLeft w:val="0"/>
          <w:marRight w:val="0"/>
          <w:marTop w:val="0"/>
          <w:marBottom w:val="0"/>
          <w:divBdr>
            <w:top w:val="none" w:sz="0" w:space="0" w:color="auto"/>
            <w:left w:val="none" w:sz="0" w:space="0" w:color="auto"/>
            <w:bottom w:val="none" w:sz="0" w:space="0" w:color="auto"/>
            <w:right w:val="none" w:sz="0" w:space="0" w:color="auto"/>
          </w:divBdr>
        </w:div>
        <w:div w:id="27877335">
          <w:marLeft w:val="0"/>
          <w:marRight w:val="0"/>
          <w:marTop w:val="0"/>
          <w:marBottom w:val="0"/>
          <w:divBdr>
            <w:top w:val="none" w:sz="0" w:space="0" w:color="auto"/>
            <w:left w:val="none" w:sz="0" w:space="0" w:color="auto"/>
            <w:bottom w:val="none" w:sz="0" w:space="0" w:color="auto"/>
            <w:right w:val="none" w:sz="0" w:space="0" w:color="auto"/>
          </w:divBdr>
        </w:div>
        <w:div w:id="1748503210">
          <w:marLeft w:val="0"/>
          <w:marRight w:val="0"/>
          <w:marTop w:val="0"/>
          <w:marBottom w:val="0"/>
          <w:divBdr>
            <w:top w:val="none" w:sz="0" w:space="0" w:color="auto"/>
            <w:left w:val="none" w:sz="0" w:space="0" w:color="auto"/>
            <w:bottom w:val="none" w:sz="0" w:space="0" w:color="auto"/>
            <w:right w:val="none" w:sz="0" w:space="0" w:color="auto"/>
          </w:divBdr>
        </w:div>
        <w:div w:id="358896944">
          <w:marLeft w:val="0"/>
          <w:marRight w:val="0"/>
          <w:marTop w:val="0"/>
          <w:marBottom w:val="0"/>
          <w:divBdr>
            <w:top w:val="none" w:sz="0" w:space="0" w:color="auto"/>
            <w:left w:val="none" w:sz="0" w:space="0" w:color="auto"/>
            <w:bottom w:val="none" w:sz="0" w:space="0" w:color="auto"/>
            <w:right w:val="none" w:sz="0" w:space="0" w:color="auto"/>
          </w:divBdr>
        </w:div>
        <w:div w:id="654838210">
          <w:marLeft w:val="0"/>
          <w:marRight w:val="0"/>
          <w:marTop w:val="0"/>
          <w:marBottom w:val="0"/>
          <w:divBdr>
            <w:top w:val="none" w:sz="0" w:space="0" w:color="auto"/>
            <w:left w:val="none" w:sz="0" w:space="0" w:color="auto"/>
            <w:bottom w:val="none" w:sz="0" w:space="0" w:color="auto"/>
            <w:right w:val="none" w:sz="0" w:space="0" w:color="auto"/>
          </w:divBdr>
        </w:div>
        <w:div w:id="1472400898">
          <w:marLeft w:val="0"/>
          <w:marRight w:val="0"/>
          <w:marTop w:val="0"/>
          <w:marBottom w:val="0"/>
          <w:divBdr>
            <w:top w:val="none" w:sz="0" w:space="0" w:color="auto"/>
            <w:left w:val="none" w:sz="0" w:space="0" w:color="auto"/>
            <w:bottom w:val="none" w:sz="0" w:space="0" w:color="auto"/>
            <w:right w:val="none" w:sz="0" w:space="0" w:color="auto"/>
          </w:divBdr>
        </w:div>
        <w:div w:id="2018581675">
          <w:marLeft w:val="0"/>
          <w:marRight w:val="0"/>
          <w:marTop w:val="0"/>
          <w:marBottom w:val="0"/>
          <w:divBdr>
            <w:top w:val="none" w:sz="0" w:space="0" w:color="auto"/>
            <w:left w:val="none" w:sz="0" w:space="0" w:color="auto"/>
            <w:bottom w:val="none" w:sz="0" w:space="0" w:color="auto"/>
            <w:right w:val="none" w:sz="0" w:space="0" w:color="auto"/>
          </w:divBdr>
        </w:div>
        <w:div w:id="1261991534">
          <w:marLeft w:val="0"/>
          <w:marRight w:val="0"/>
          <w:marTop w:val="0"/>
          <w:marBottom w:val="0"/>
          <w:divBdr>
            <w:top w:val="none" w:sz="0" w:space="0" w:color="auto"/>
            <w:left w:val="none" w:sz="0" w:space="0" w:color="auto"/>
            <w:bottom w:val="none" w:sz="0" w:space="0" w:color="auto"/>
            <w:right w:val="none" w:sz="0" w:space="0" w:color="auto"/>
          </w:divBdr>
        </w:div>
        <w:div w:id="339627327">
          <w:marLeft w:val="0"/>
          <w:marRight w:val="0"/>
          <w:marTop w:val="0"/>
          <w:marBottom w:val="0"/>
          <w:divBdr>
            <w:top w:val="none" w:sz="0" w:space="0" w:color="auto"/>
            <w:left w:val="none" w:sz="0" w:space="0" w:color="auto"/>
            <w:bottom w:val="none" w:sz="0" w:space="0" w:color="auto"/>
            <w:right w:val="none" w:sz="0" w:space="0" w:color="auto"/>
          </w:divBdr>
        </w:div>
        <w:div w:id="35011576">
          <w:marLeft w:val="0"/>
          <w:marRight w:val="0"/>
          <w:marTop w:val="0"/>
          <w:marBottom w:val="0"/>
          <w:divBdr>
            <w:top w:val="none" w:sz="0" w:space="0" w:color="auto"/>
            <w:left w:val="none" w:sz="0" w:space="0" w:color="auto"/>
            <w:bottom w:val="none" w:sz="0" w:space="0" w:color="auto"/>
            <w:right w:val="none" w:sz="0" w:space="0" w:color="auto"/>
          </w:divBdr>
        </w:div>
        <w:div w:id="715861313">
          <w:marLeft w:val="0"/>
          <w:marRight w:val="0"/>
          <w:marTop w:val="0"/>
          <w:marBottom w:val="0"/>
          <w:divBdr>
            <w:top w:val="none" w:sz="0" w:space="0" w:color="auto"/>
            <w:left w:val="none" w:sz="0" w:space="0" w:color="auto"/>
            <w:bottom w:val="none" w:sz="0" w:space="0" w:color="auto"/>
            <w:right w:val="none" w:sz="0" w:space="0" w:color="auto"/>
          </w:divBdr>
        </w:div>
        <w:div w:id="787554758">
          <w:marLeft w:val="0"/>
          <w:marRight w:val="0"/>
          <w:marTop w:val="0"/>
          <w:marBottom w:val="0"/>
          <w:divBdr>
            <w:top w:val="none" w:sz="0" w:space="0" w:color="auto"/>
            <w:left w:val="none" w:sz="0" w:space="0" w:color="auto"/>
            <w:bottom w:val="none" w:sz="0" w:space="0" w:color="auto"/>
            <w:right w:val="none" w:sz="0" w:space="0" w:color="auto"/>
          </w:divBdr>
        </w:div>
        <w:div w:id="708918150">
          <w:marLeft w:val="0"/>
          <w:marRight w:val="0"/>
          <w:marTop w:val="0"/>
          <w:marBottom w:val="0"/>
          <w:divBdr>
            <w:top w:val="none" w:sz="0" w:space="0" w:color="auto"/>
            <w:left w:val="none" w:sz="0" w:space="0" w:color="auto"/>
            <w:bottom w:val="none" w:sz="0" w:space="0" w:color="auto"/>
            <w:right w:val="none" w:sz="0" w:space="0" w:color="auto"/>
          </w:divBdr>
        </w:div>
        <w:div w:id="701974552">
          <w:marLeft w:val="0"/>
          <w:marRight w:val="0"/>
          <w:marTop w:val="0"/>
          <w:marBottom w:val="0"/>
          <w:divBdr>
            <w:top w:val="none" w:sz="0" w:space="0" w:color="auto"/>
            <w:left w:val="none" w:sz="0" w:space="0" w:color="auto"/>
            <w:bottom w:val="none" w:sz="0" w:space="0" w:color="auto"/>
            <w:right w:val="none" w:sz="0" w:space="0" w:color="auto"/>
          </w:divBdr>
        </w:div>
        <w:div w:id="1324121836">
          <w:marLeft w:val="0"/>
          <w:marRight w:val="0"/>
          <w:marTop w:val="0"/>
          <w:marBottom w:val="0"/>
          <w:divBdr>
            <w:top w:val="none" w:sz="0" w:space="0" w:color="auto"/>
            <w:left w:val="none" w:sz="0" w:space="0" w:color="auto"/>
            <w:bottom w:val="none" w:sz="0" w:space="0" w:color="auto"/>
            <w:right w:val="none" w:sz="0" w:space="0" w:color="auto"/>
          </w:divBdr>
        </w:div>
        <w:div w:id="1372342244">
          <w:marLeft w:val="0"/>
          <w:marRight w:val="0"/>
          <w:marTop w:val="0"/>
          <w:marBottom w:val="0"/>
          <w:divBdr>
            <w:top w:val="none" w:sz="0" w:space="0" w:color="auto"/>
            <w:left w:val="none" w:sz="0" w:space="0" w:color="auto"/>
            <w:bottom w:val="none" w:sz="0" w:space="0" w:color="auto"/>
            <w:right w:val="none" w:sz="0" w:space="0" w:color="auto"/>
          </w:divBdr>
        </w:div>
        <w:div w:id="371001991">
          <w:marLeft w:val="0"/>
          <w:marRight w:val="0"/>
          <w:marTop w:val="0"/>
          <w:marBottom w:val="0"/>
          <w:divBdr>
            <w:top w:val="none" w:sz="0" w:space="0" w:color="auto"/>
            <w:left w:val="none" w:sz="0" w:space="0" w:color="auto"/>
            <w:bottom w:val="none" w:sz="0" w:space="0" w:color="auto"/>
            <w:right w:val="none" w:sz="0" w:space="0" w:color="auto"/>
          </w:divBdr>
        </w:div>
        <w:div w:id="1874465050">
          <w:marLeft w:val="0"/>
          <w:marRight w:val="0"/>
          <w:marTop w:val="0"/>
          <w:marBottom w:val="0"/>
          <w:divBdr>
            <w:top w:val="none" w:sz="0" w:space="0" w:color="auto"/>
            <w:left w:val="none" w:sz="0" w:space="0" w:color="auto"/>
            <w:bottom w:val="none" w:sz="0" w:space="0" w:color="auto"/>
            <w:right w:val="none" w:sz="0" w:space="0" w:color="auto"/>
          </w:divBdr>
        </w:div>
        <w:div w:id="463278500">
          <w:marLeft w:val="0"/>
          <w:marRight w:val="0"/>
          <w:marTop w:val="0"/>
          <w:marBottom w:val="0"/>
          <w:divBdr>
            <w:top w:val="none" w:sz="0" w:space="0" w:color="auto"/>
            <w:left w:val="none" w:sz="0" w:space="0" w:color="auto"/>
            <w:bottom w:val="none" w:sz="0" w:space="0" w:color="auto"/>
            <w:right w:val="none" w:sz="0" w:space="0" w:color="auto"/>
          </w:divBdr>
        </w:div>
        <w:div w:id="1057700418">
          <w:marLeft w:val="0"/>
          <w:marRight w:val="0"/>
          <w:marTop w:val="0"/>
          <w:marBottom w:val="0"/>
          <w:divBdr>
            <w:top w:val="none" w:sz="0" w:space="0" w:color="auto"/>
            <w:left w:val="none" w:sz="0" w:space="0" w:color="auto"/>
            <w:bottom w:val="none" w:sz="0" w:space="0" w:color="auto"/>
            <w:right w:val="none" w:sz="0" w:space="0" w:color="auto"/>
          </w:divBdr>
        </w:div>
        <w:div w:id="90862836">
          <w:marLeft w:val="0"/>
          <w:marRight w:val="0"/>
          <w:marTop w:val="0"/>
          <w:marBottom w:val="0"/>
          <w:divBdr>
            <w:top w:val="none" w:sz="0" w:space="0" w:color="auto"/>
            <w:left w:val="none" w:sz="0" w:space="0" w:color="auto"/>
            <w:bottom w:val="none" w:sz="0" w:space="0" w:color="auto"/>
            <w:right w:val="none" w:sz="0" w:space="0" w:color="auto"/>
          </w:divBdr>
        </w:div>
        <w:div w:id="1510440602">
          <w:marLeft w:val="0"/>
          <w:marRight w:val="0"/>
          <w:marTop w:val="0"/>
          <w:marBottom w:val="0"/>
          <w:divBdr>
            <w:top w:val="none" w:sz="0" w:space="0" w:color="auto"/>
            <w:left w:val="none" w:sz="0" w:space="0" w:color="auto"/>
            <w:bottom w:val="none" w:sz="0" w:space="0" w:color="auto"/>
            <w:right w:val="none" w:sz="0" w:space="0" w:color="auto"/>
          </w:divBdr>
        </w:div>
        <w:div w:id="275214227">
          <w:marLeft w:val="0"/>
          <w:marRight w:val="0"/>
          <w:marTop w:val="0"/>
          <w:marBottom w:val="0"/>
          <w:divBdr>
            <w:top w:val="none" w:sz="0" w:space="0" w:color="auto"/>
            <w:left w:val="none" w:sz="0" w:space="0" w:color="auto"/>
            <w:bottom w:val="none" w:sz="0" w:space="0" w:color="auto"/>
            <w:right w:val="none" w:sz="0" w:space="0" w:color="auto"/>
          </w:divBdr>
        </w:div>
        <w:div w:id="1941640096">
          <w:marLeft w:val="0"/>
          <w:marRight w:val="0"/>
          <w:marTop w:val="0"/>
          <w:marBottom w:val="0"/>
          <w:divBdr>
            <w:top w:val="none" w:sz="0" w:space="0" w:color="auto"/>
            <w:left w:val="none" w:sz="0" w:space="0" w:color="auto"/>
            <w:bottom w:val="none" w:sz="0" w:space="0" w:color="auto"/>
            <w:right w:val="none" w:sz="0" w:space="0" w:color="auto"/>
          </w:divBdr>
        </w:div>
        <w:div w:id="1722245150">
          <w:marLeft w:val="0"/>
          <w:marRight w:val="0"/>
          <w:marTop w:val="0"/>
          <w:marBottom w:val="0"/>
          <w:divBdr>
            <w:top w:val="none" w:sz="0" w:space="0" w:color="auto"/>
            <w:left w:val="none" w:sz="0" w:space="0" w:color="auto"/>
            <w:bottom w:val="none" w:sz="0" w:space="0" w:color="auto"/>
            <w:right w:val="none" w:sz="0" w:space="0" w:color="auto"/>
          </w:divBdr>
        </w:div>
        <w:div w:id="329337067">
          <w:marLeft w:val="0"/>
          <w:marRight w:val="0"/>
          <w:marTop w:val="0"/>
          <w:marBottom w:val="0"/>
          <w:divBdr>
            <w:top w:val="none" w:sz="0" w:space="0" w:color="auto"/>
            <w:left w:val="none" w:sz="0" w:space="0" w:color="auto"/>
            <w:bottom w:val="none" w:sz="0" w:space="0" w:color="auto"/>
            <w:right w:val="none" w:sz="0" w:space="0" w:color="auto"/>
          </w:divBdr>
        </w:div>
        <w:div w:id="2017146839">
          <w:marLeft w:val="0"/>
          <w:marRight w:val="0"/>
          <w:marTop w:val="0"/>
          <w:marBottom w:val="0"/>
          <w:divBdr>
            <w:top w:val="none" w:sz="0" w:space="0" w:color="auto"/>
            <w:left w:val="none" w:sz="0" w:space="0" w:color="auto"/>
            <w:bottom w:val="none" w:sz="0" w:space="0" w:color="auto"/>
            <w:right w:val="none" w:sz="0" w:space="0" w:color="auto"/>
          </w:divBdr>
        </w:div>
        <w:div w:id="1540051689">
          <w:marLeft w:val="0"/>
          <w:marRight w:val="0"/>
          <w:marTop w:val="0"/>
          <w:marBottom w:val="0"/>
          <w:divBdr>
            <w:top w:val="none" w:sz="0" w:space="0" w:color="auto"/>
            <w:left w:val="none" w:sz="0" w:space="0" w:color="auto"/>
            <w:bottom w:val="none" w:sz="0" w:space="0" w:color="auto"/>
            <w:right w:val="none" w:sz="0" w:space="0" w:color="auto"/>
          </w:divBdr>
        </w:div>
        <w:div w:id="1603223275">
          <w:marLeft w:val="0"/>
          <w:marRight w:val="0"/>
          <w:marTop w:val="0"/>
          <w:marBottom w:val="0"/>
          <w:divBdr>
            <w:top w:val="none" w:sz="0" w:space="0" w:color="auto"/>
            <w:left w:val="none" w:sz="0" w:space="0" w:color="auto"/>
            <w:bottom w:val="none" w:sz="0" w:space="0" w:color="auto"/>
            <w:right w:val="none" w:sz="0" w:space="0" w:color="auto"/>
          </w:divBdr>
        </w:div>
        <w:div w:id="1357999620">
          <w:marLeft w:val="0"/>
          <w:marRight w:val="0"/>
          <w:marTop w:val="0"/>
          <w:marBottom w:val="0"/>
          <w:divBdr>
            <w:top w:val="none" w:sz="0" w:space="0" w:color="auto"/>
            <w:left w:val="none" w:sz="0" w:space="0" w:color="auto"/>
            <w:bottom w:val="none" w:sz="0" w:space="0" w:color="auto"/>
            <w:right w:val="none" w:sz="0" w:space="0" w:color="auto"/>
          </w:divBdr>
        </w:div>
        <w:div w:id="1170367013">
          <w:marLeft w:val="0"/>
          <w:marRight w:val="0"/>
          <w:marTop w:val="0"/>
          <w:marBottom w:val="0"/>
          <w:divBdr>
            <w:top w:val="none" w:sz="0" w:space="0" w:color="auto"/>
            <w:left w:val="none" w:sz="0" w:space="0" w:color="auto"/>
            <w:bottom w:val="none" w:sz="0" w:space="0" w:color="auto"/>
            <w:right w:val="none" w:sz="0" w:space="0" w:color="auto"/>
          </w:divBdr>
        </w:div>
        <w:div w:id="1076436176">
          <w:marLeft w:val="0"/>
          <w:marRight w:val="0"/>
          <w:marTop w:val="0"/>
          <w:marBottom w:val="0"/>
          <w:divBdr>
            <w:top w:val="none" w:sz="0" w:space="0" w:color="auto"/>
            <w:left w:val="none" w:sz="0" w:space="0" w:color="auto"/>
            <w:bottom w:val="none" w:sz="0" w:space="0" w:color="auto"/>
            <w:right w:val="none" w:sz="0" w:space="0" w:color="auto"/>
          </w:divBdr>
        </w:div>
        <w:div w:id="1535921409">
          <w:marLeft w:val="0"/>
          <w:marRight w:val="0"/>
          <w:marTop w:val="0"/>
          <w:marBottom w:val="0"/>
          <w:divBdr>
            <w:top w:val="none" w:sz="0" w:space="0" w:color="auto"/>
            <w:left w:val="none" w:sz="0" w:space="0" w:color="auto"/>
            <w:bottom w:val="none" w:sz="0" w:space="0" w:color="auto"/>
            <w:right w:val="none" w:sz="0" w:space="0" w:color="auto"/>
          </w:divBdr>
        </w:div>
        <w:div w:id="939029553">
          <w:marLeft w:val="0"/>
          <w:marRight w:val="0"/>
          <w:marTop w:val="0"/>
          <w:marBottom w:val="0"/>
          <w:divBdr>
            <w:top w:val="none" w:sz="0" w:space="0" w:color="auto"/>
            <w:left w:val="none" w:sz="0" w:space="0" w:color="auto"/>
            <w:bottom w:val="none" w:sz="0" w:space="0" w:color="auto"/>
            <w:right w:val="none" w:sz="0" w:space="0" w:color="auto"/>
          </w:divBdr>
        </w:div>
        <w:div w:id="781916681">
          <w:marLeft w:val="0"/>
          <w:marRight w:val="0"/>
          <w:marTop w:val="0"/>
          <w:marBottom w:val="0"/>
          <w:divBdr>
            <w:top w:val="none" w:sz="0" w:space="0" w:color="auto"/>
            <w:left w:val="none" w:sz="0" w:space="0" w:color="auto"/>
            <w:bottom w:val="none" w:sz="0" w:space="0" w:color="auto"/>
            <w:right w:val="none" w:sz="0" w:space="0" w:color="auto"/>
          </w:divBdr>
        </w:div>
        <w:div w:id="1588341190">
          <w:marLeft w:val="0"/>
          <w:marRight w:val="0"/>
          <w:marTop w:val="0"/>
          <w:marBottom w:val="0"/>
          <w:divBdr>
            <w:top w:val="none" w:sz="0" w:space="0" w:color="auto"/>
            <w:left w:val="none" w:sz="0" w:space="0" w:color="auto"/>
            <w:bottom w:val="none" w:sz="0" w:space="0" w:color="auto"/>
            <w:right w:val="none" w:sz="0" w:space="0" w:color="auto"/>
          </w:divBdr>
        </w:div>
      </w:divsChild>
    </w:div>
    <w:div w:id="602231644">
      <w:bodyDiv w:val="1"/>
      <w:marLeft w:val="0"/>
      <w:marRight w:val="0"/>
      <w:marTop w:val="0"/>
      <w:marBottom w:val="0"/>
      <w:divBdr>
        <w:top w:val="none" w:sz="0" w:space="0" w:color="auto"/>
        <w:left w:val="none" w:sz="0" w:space="0" w:color="auto"/>
        <w:bottom w:val="none" w:sz="0" w:space="0" w:color="auto"/>
        <w:right w:val="none" w:sz="0" w:space="0" w:color="auto"/>
      </w:divBdr>
    </w:div>
    <w:div w:id="647174623">
      <w:bodyDiv w:val="1"/>
      <w:marLeft w:val="0"/>
      <w:marRight w:val="0"/>
      <w:marTop w:val="0"/>
      <w:marBottom w:val="0"/>
      <w:divBdr>
        <w:top w:val="none" w:sz="0" w:space="0" w:color="auto"/>
        <w:left w:val="none" w:sz="0" w:space="0" w:color="auto"/>
        <w:bottom w:val="none" w:sz="0" w:space="0" w:color="auto"/>
        <w:right w:val="none" w:sz="0" w:space="0" w:color="auto"/>
      </w:divBdr>
    </w:div>
    <w:div w:id="1641761623">
      <w:marLeft w:val="0"/>
      <w:marRight w:val="0"/>
      <w:marTop w:val="0"/>
      <w:marBottom w:val="0"/>
      <w:divBdr>
        <w:top w:val="none" w:sz="0" w:space="0" w:color="auto"/>
        <w:left w:val="none" w:sz="0" w:space="0" w:color="auto"/>
        <w:bottom w:val="none" w:sz="0" w:space="0" w:color="auto"/>
        <w:right w:val="none" w:sz="0" w:space="0" w:color="auto"/>
      </w:divBdr>
    </w:div>
    <w:div w:id="1641761625">
      <w:marLeft w:val="0"/>
      <w:marRight w:val="0"/>
      <w:marTop w:val="0"/>
      <w:marBottom w:val="0"/>
      <w:divBdr>
        <w:top w:val="none" w:sz="0" w:space="0" w:color="auto"/>
        <w:left w:val="none" w:sz="0" w:space="0" w:color="auto"/>
        <w:bottom w:val="none" w:sz="0" w:space="0" w:color="auto"/>
        <w:right w:val="none" w:sz="0" w:space="0" w:color="auto"/>
      </w:divBdr>
    </w:div>
    <w:div w:id="1641761631">
      <w:marLeft w:val="0"/>
      <w:marRight w:val="0"/>
      <w:marTop w:val="0"/>
      <w:marBottom w:val="0"/>
      <w:divBdr>
        <w:top w:val="none" w:sz="0" w:space="0" w:color="auto"/>
        <w:left w:val="none" w:sz="0" w:space="0" w:color="auto"/>
        <w:bottom w:val="none" w:sz="0" w:space="0" w:color="auto"/>
        <w:right w:val="none" w:sz="0" w:space="0" w:color="auto"/>
      </w:divBdr>
      <w:divsChild>
        <w:div w:id="1641761636">
          <w:marLeft w:val="0"/>
          <w:marRight w:val="0"/>
          <w:marTop w:val="0"/>
          <w:marBottom w:val="0"/>
          <w:divBdr>
            <w:top w:val="none" w:sz="0" w:space="0" w:color="auto"/>
            <w:left w:val="none" w:sz="0" w:space="0" w:color="auto"/>
            <w:bottom w:val="none" w:sz="0" w:space="0" w:color="auto"/>
            <w:right w:val="none" w:sz="0" w:space="0" w:color="auto"/>
          </w:divBdr>
        </w:div>
      </w:divsChild>
    </w:div>
    <w:div w:id="1641761637">
      <w:marLeft w:val="0"/>
      <w:marRight w:val="0"/>
      <w:marTop w:val="0"/>
      <w:marBottom w:val="0"/>
      <w:divBdr>
        <w:top w:val="none" w:sz="0" w:space="0" w:color="auto"/>
        <w:left w:val="none" w:sz="0" w:space="0" w:color="auto"/>
        <w:bottom w:val="none" w:sz="0" w:space="0" w:color="auto"/>
        <w:right w:val="none" w:sz="0" w:space="0" w:color="auto"/>
      </w:divBdr>
      <w:divsChild>
        <w:div w:id="1641761627">
          <w:marLeft w:val="0"/>
          <w:marRight w:val="0"/>
          <w:marTop w:val="0"/>
          <w:marBottom w:val="0"/>
          <w:divBdr>
            <w:top w:val="none" w:sz="0" w:space="0" w:color="auto"/>
            <w:left w:val="none" w:sz="0" w:space="0" w:color="auto"/>
            <w:bottom w:val="none" w:sz="0" w:space="0" w:color="auto"/>
            <w:right w:val="none" w:sz="0" w:space="0" w:color="auto"/>
          </w:divBdr>
        </w:div>
      </w:divsChild>
    </w:div>
    <w:div w:id="1641761640">
      <w:marLeft w:val="0"/>
      <w:marRight w:val="0"/>
      <w:marTop w:val="0"/>
      <w:marBottom w:val="0"/>
      <w:divBdr>
        <w:top w:val="none" w:sz="0" w:space="0" w:color="auto"/>
        <w:left w:val="none" w:sz="0" w:space="0" w:color="auto"/>
        <w:bottom w:val="none" w:sz="0" w:space="0" w:color="auto"/>
        <w:right w:val="none" w:sz="0" w:space="0" w:color="auto"/>
      </w:divBdr>
      <w:divsChild>
        <w:div w:id="1641761641">
          <w:marLeft w:val="0"/>
          <w:marRight w:val="0"/>
          <w:marTop w:val="0"/>
          <w:marBottom w:val="0"/>
          <w:divBdr>
            <w:top w:val="none" w:sz="0" w:space="0" w:color="auto"/>
            <w:left w:val="none" w:sz="0" w:space="0" w:color="auto"/>
            <w:bottom w:val="none" w:sz="0" w:space="0" w:color="auto"/>
            <w:right w:val="none" w:sz="0" w:space="0" w:color="auto"/>
          </w:divBdr>
        </w:div>
      </w:divsChild>
    </w:div>
    <w:div w:id="1641761645">
      <w:marLeft w:val="0"/>
      <w:marRight w:val="0"/>
      <w:marTop w:val="0"/>
      <w:marBottom w:val="0"/>
      <w:divBdr>
        <w:top w:val="none" w:sz="0" w:space="0" w:color="auto"/>
        <w:left w:val="none" w:sz="0" w:space="0" w:color="auto"/>
        <w:bottom w:val="none" w:sz="0" w:space="0" w:color="auto"/>
        <w:right w:val="none" w:sz="0" w:space="0" w:color="auto"/>
      </w:divBdr>
      <w:divsChild>
        <w:div w:id="1641761654">
          <w:marLeft w:val="0"/>
          <w:marRight w:val="0"/>
          <w:marTop w:val="0"/>
          <w:marBottom w:val="0"/>
          <w:divBdr>
            <w:top w:val="none" w:sz="0" w:space="0" w:color="auto"/>
            <w:left w:val="none" w:sz="0" w:space="0" w:color="auto"/>
            <w:bottom w:val="none" w:sz="0" w:space="0" w:color="auto"/>
            <w:right w:val="none" w:sz="0" w:space="0" w:color="auto"/>
          </w:divBdr>
        </w:div>
      </w:divsChild>
    </w:div>
    <w:div w:id="1641761646">
      <w:marLeft w:val="0"/>
      <w:marRight w:val="0"/>
      <w:marTop w:val="0"/>
      <w:marBottom w:val="0"/>
      <w:divBdr>
        <w:top w:val="none" w:sz="0" w:space="0" w:color="auto"/>
        <w:left w:val="none" w:sz="0" w:space="0" w:color="auto"/>
        <w:bottom w:val="none" w:sz="0" w:space="0" w:color="auto"/>
        <w:right w:val="none" w:sz="0" w:space="0" w:color="auto"/>
      </w:divBdr>
      <w:divsChild>
        <w:div w:id="1641761648">
          <w:marLeft w:val="0"/>
          <w:marRight w:val="0"/>
          <w:marTop w:val="0"/>
          <w:marBottom w:val="0"/>
          <w:divBdr>
            <w:top w:val="none" w:sz="0" w:space="0" w:color="auto"/>
            <w:left w:val="none" w:sz="0" w:space="0" w:color="auto"/>
            <w:bottom w:val="none" w:sz="0" w:space="0" w:color="auto"/>
            <w:right w:val="none" w:sz="0" w:space="0" w:color="auto"/>
          </w:divBdr>
        </w:div>
      </w:divsChild>
    </w:div>
    <w:div w:id="1641761651">
      <w:marLeft w:val="0"/>
      <w:marRight w:val="0"/>
      <w:marTop w:val="0"/>
      <w:marBottom w:val="0"/>
      <w:divBdr>
        <w:top w:val="none" w:sz="0" w:space="0" w:color="auto"/>
        <w:left w:val="none" w:sz="0" w:space="0" w:color="auto"/>
        <w:bottom w:val="none" w:sz="0" w:space="0" w:color="auto"/>
        <w:right w:val="none" w:sz="0" w:space="0" w:color="auto"/>
      </w:divBdr>
      <w:divsChild>
        <w:div w:id="1641761624">
          <w:marLeft w:val="0"/>
          <w:marRight w:val="0"/>
          <w:marTop w:val="0"/>
          <w:marBottom w:val="0"/>
          <w:divBdr>
            <w:top w:val="none" w:sz="0" w:space="0" w:color="auto"/>
            <w:left w:val="none" w:sz="0" w:space="0" w:color="auto"/>
            <w:bottom w:val="none" w:sz="0" w:space="0" w:color="auto"/>
            <w:right w:val="none" w:sz="0" w:space="0" w:color="auto"/>
          </w:divBdr>
        </w:div>
        <w:div w:id="1641761626">
          <w:marLeft w:val="0"/>
          <w:marRight w:val="0"/>
          <w:marTop w:val="0"/>
          <w:marBottom w:val="0"/>
          <w:divBdr>
            <w:top w:val="none" w:sz="0" w:space="0" w:color="auto"/>
            <w:left w:val="none" w:sz="0" w:space="0" w:color="auto"/>
            <w:bottom w:val="none" w:sz="0" w:space="0" w:color="auto"/>
            <w:right w:val="none" w:sz="0" w:space="0" w:color="auto"/>
          </w:divBdr>
        </w:div>
        <w:div w:id="1641761628">
          <w:marLeft w:val="0"/>
          <w:marRight w:val="0"/>
          <w:marTop w:val="0"/>
          <w:marBottom w:val="0"/>
          <w:divBdr>
            <w:top w:val="none" w:sz="0" w:space="0" w:color="auto"/>
            <w:left w:val="none" w:sz="0" w:space="0" w:color="auto"/>
            <w:bottom w:val="none" w:sz="0" w:space="0" w:color="auto"/>
            <w:right w:val="none" w:sz="0" w:space="0" w:color="auto"/>
          </w:divBdr>
        </w:div>
        <w:div w:id="1641761629">
          <w:marLeft w:val="0"/>
          <w:marRight w:val="0"/>
          <w:marTop w:val="0"/>
          <w:marBottom w:val="0"/>
          <w:divBdr>
            <w:top w:val="none" w:sz="0" w:space="0" w:color="auto"/>
            <w:left w:val="none" w:sz="0" w:space="0" w:color="auto"/>
            <w:bottom w:val="none" w:sz="0" w:space="0" w:color="auto"/>
            <w:right w:val="none" w:sz="0" w:space="0" w:color="auto"/>
          </w:divBdr>
        </w:div>
        <w:div w:id="1641761630">
          <w:marLeft w:val="0"/>
          <w:marRight w:val="0"/>
          <w:marTop w:val="0"/>
          <w:marBottom w:val="0"/>
          <w:divBdr>
            <w:top w:val="none" w:sz="0" w:space="0" w:color="auto"/>
            <w:left w:val="none" w:sz="0" w:space="0" w:color="auto"/>
            <w:bottom w:val="none" w:sz="0" w:space="0" w:color="auto"/>
            <w:right w:val="none" w:sz="0" w:space="0" w:color="auto"/>
          </w:divBdr>
        </w:div>
        <w:div w:id="1641761632">
          <w:marLeft w:val="0"/>
          <w:marRight w:val="0"/>
          <w:marTop w:val="0"/>
          <w:marBottom w:val="0"/>
          <w:divBdr>
            <w:top w:val="none" w:sz="0" w:space="0" w:color="auto"/>
            <w:left w:val="none" w:sz="0" w:space="0" w:color="auto"/>
            <w:bottom w:val="none" w:sz="0" w:space="0" w:color="auto"/>
            <w:right w:val="none" w:sz="0" w:space="0" w:color="auto"/>
          </w:divBdr>
        </w:div>
        <w:div w:id="1641761633">
          <w:marLeft w:val="0"/>
          <w:marRight w:val="0"/>
          <w:marTop w:val="0"/>
          <w:marBottom w:val="0"/>
          <w:divBdr>
            <w:top w:val="none" w:sz="0" w:space="0" w:color="auto"/>
            <w:left w:val="none" w:sz="0" w:space="0" w:color="auto"/>
            <w:bottom w:val="none" w:sz="0" w:space="0" w:color="auto"/>
            <w:right w:val="none" w:sz="0" w:space="0" w:color="auto"/>
          </w:divBdr>
        </w:div>
        <w:div w:id="1641761634">
          <w:marLeft w:val="0"/>
          <w:marRight w:val="0"/>
          <w:marTop w:val="0"/>
          <w:marBottom w:val="0"/>
          <w:divBdr>
            <w:top w:val="none" w:sz="0" w:space="0" w:color="auto"/>
            <w:left w:val="none" w:sz="0" w:space="0" w:color="auto"/>
            <w:bottom w:val="none" w:sz="0" w:space="0" w:color="auto"/>
            <w:right w:val="none" w:sz="0" w:space="0" w:color="auto"/>
          </w:divBdr>
        </w:div>
        <w:div w:id="1641761635">
          <w:marLeft w:val="0"/>
          <w:marRight w:val="0"/>
          <w:marTop w:val="0"/>
          <w:marBottom w:val="0"/>
          <w:divBdr>
            <w:top w:val="none" w:sz="0" w:space="0" w:color="auto"/>
            <w:left w:val="none" w:sz="0" w:space="0" w:color="auto"/>
            <w:bottom w:val="none" w:sz="0" w:space="0" w:color="auto"/>
            <w:right w:val="none" w:sz="0" w:space="0" w:color="auto"/>
          </w:divBdr>
        </w:div>
        <w:div w:id="1641761638">
          <w:marLeft w:val="0"/>
          <w:marRight w:val="0"/>
          <w:marTop w:val="0"/>
          <w:marBottom w:val="0"/>
          <w:divBdr>
            <w:top w:val="none" w:sz="0" w:space="0" w:color="auto"/>
            <w:left w:val="none" w:sz="0" w:space="0" w:color="auto"/>
            <w:bottom w:val="none" w:sz="0" w:space="0" w:color="auto"/>
            <w:right w:val="none" w:sz="0" w:space="0" w:color="auto"/>
          </w:divBdr>
        </w:div>
        <w:div w:id="1641761639">
          <w:marLeft w:val="0"/>
          <w:marRight w:val="0"/>
          <w:marTop w:val="0"/>
          <w:marBottom w:val="0"/>
          <w:divBdr>
            <w:top w:val="none" w:sz="0" w:space="0" w:color="auto"/>
            <w:left w:val="none" w:sz="0" w:space="0" w:color="auto"/>
            <w:bottom w:val="none" w:sz="0" w:space="0" w:color="auto"/>
            <w:right w:val="none" w:sz="0" w:space="0" w:color="auto"/>
          </w:divBdr>
        </w:div>
        <w:div w:id="1641761642">
          <w:marLeft w:val="0"/>
          <w:marRight w:val="0"/>
          <w:marTop w:val="0"/>
          <w:marBottom w:val="0"/>
          <w:divBdr>
            <w:top w:val="none" w:sz="0" w:space="0" w:color="auto"/>
            <w:left w:val="none" w:sz="0" w:space="0" w:color="auto"/>
            <w:bottom w:val="none" w:sz="0" w:space="0" w:color="auto"/>
            <w:right w:val="none" w:sz="0" w:space="0" w:color="auto"/>
          </w:divBdr>
        </w:div>
        <w:div w:id="1641761643">
          <w:marLeft w:val="0"/>
          <w:marRight w:val="0"/>
          <w:marTop w:val="0"/>
          <w:marBottom w:val="0"/>
          <w:divBdr>
            <w:top w:val="none" w:sz="0" w:space="0" w:color="auto"/>
            <w:left w:val="none" w:sz="0" w:space="0" w:color="auto"/>
            <w:bottom w:val="none" w:sz="0" w:space="0" w:color="auto"/>
            <w:right w:val="none" w:sz="0" w:space="0" w:color="auto"/>
          </w:divBdr>
        </w:div>
        <w:div w:id="1641761644">
          <w:marLeft w:val="0"/>
          <w:marRight w:val="0"/>
          <w:marTop w:val="0"/>
          <w:marBottom w:val="0"/>
          <w:divBdr>
            <w:top w:val="none" w:sz="0" w:space="0" w:color="auto"/>
            <w:left w:val="none" w:sz="0" w:space="0" w:color="auto"/>
            <w:bottom w:val="none" w:sz="0" w:space="0" w:color="auto"/>
            <w:right w:val="none" w:sz="0" w:space="0" w:color="auto"/>
          </w:divBdr>
        </w:div>
        <w:div w:id="1641761647">
          <w:marLeft w:val="0"/>
          <w:marRight w:val="0"/>
          <w:marTop w:val="0"/>
          <w:marBottom w:val="0"/>
          <w:divBdr>
            <w:top w:val="none" w:sz="0" w:space="0" w:color="auto"/>
            <w:left w:val="none" w:sz="0" w:space="0" w:color="auto"/>
            <w:bottom w:val="none" w:sz="0" w:space="0" w:color="auto"/>
            <w:right w:val="none" w:sz="0" w:space="0" w:color="auto"/>
          </w:divBdr>
        </w:div>
        <w:div w:id="1641761650">
          <w:marLeft w:val="0"/>
          <w:marRight w:val="0"/>
          <w:marTop w:val="0"/>
          <w:marBottom w:val="0"/>
          <w:divBdr>
            <w:top w:val="none" w:sz="0" w:space="0" w:color="auto"/>
            <w:left w:val="none" w:sz="0" w:space="0" w:color="auto"/>
            <w:bottom w:val="none" w:sz="0" w:space="0" w:color="auto"/>
            <w:right w:val="none" w:sz="0" w:space="0" w:color="auto"/>
          </w:divBdr>
        </w:div>
        <w:div w:id="1641761653">
          <w:marLeft w:val="0"/>
          <w:marRight w:val="0"/>
          <w:marTop w:val="0"/>
          <w:marBottom w:val="0"/>
          <w:divBdr>
            <w:top w:val="none" w:sz="0" w:space="0" w:color="auto"/>
            <w:left w:val="none" w:sz="0" w:space="0" w:color="auto"/>
            <w:bottom w:val="none" w:sz="0" w:space="0" w:color="auto"/>
            <w:right w:val="none" w:sz="0" w:space="0" w:color="auto"/>
          </w:divBdr>
        </w:div>
        <w:div w:id="1641761655">
          <w:marLeft w:val="0"/>
          <w:marRight w:val="0"/>
          <w:marTop w:val="0"/>
          <w:marBottom w:val="0"/>
          <w:divBdr>
            <w:top w:val="none" w:sz="0" w:space="0" w:color="auto"/>
            <w:left w:val="none" w:sz="0" w:space="0" w:color="auto"/>
            <w:bottom w:val="none" w:sz="0" w:space="0" w:color="auto"/>
            <w:right w:val="none" w:sz="0" w:space="0" w:color="auto"/>
          </w:divBdr>
        </w:div>
        <w:div w:id="1641761656">
          <w:marLeft w:val="0"/>
          <w:marRight w:val="0"/>
          <w:marTop w:val="0"/>
          <w:marBottom w:val="0"/>
          <w:divBdr>
            <w:top w:val="none" w:sz="0" w:space="0" w:color="auto"/>
            <w:left w:val="none" w:sz="0" w:space="0" w:color="auto"/>
            <w:bottom w:val="none" w:sz="0" w:space="0" w:color="auto"/>
            <w:right w:val="none" w:sz="0" w:space="0" w:color="auto"/>
          </w:divBdr>
        </w:div>
        <w:div w:id="1641761657">
          <w:marLeft w:val="0"/>
          <w:marRight w:val="0"/>
          <w:marTop w:val="0"/>
          <w:marBottom w:val="0"/>
          <w:divBdr>
            <w:top w:val="none" w:sz="0" w:space="0" w:color="auto"/>
            <w:left w:val="none" w:sz="0" w:space="0" w:color="auto"/>
            <w:bottom w:val="none" w:sz="0" w:space="0" w:color="auto"/>
            <w:right w:val="none" w:sz="0" w:space="0" w:color="auto"/>
          </w:divBdr>
        </w:div>
        <w:div w:id="1641761658">
          <w:marLeft w:val="0"/>
          <w:marRight w:val="0"/>
          <w:marTop w:val="0"/>
          <w:marBottom w:val="0"/>
          <w:divBdr>
            <w:top w:val="none" w:sz="0" w:space="0" w:color="auto"/>
            <w:left w:val="none" w:sz="0" w:space="0" w:color="auto"/>
            <w:bottom w:val="none" w:sz="0" w:space="0" w:color="auto"/>
            <w:right w:val="none" w:sz="0" w:space="0" w:color="auto"/>
          </w:divBdr>
        </w:div>
        <w:div w:id="1641761659">
          <w:marLeft w:val="0"/>
          <w:marRight w:val="0"/>
          <w:marTop w:val="0"/>
          <w:marBottom w:val="0"/>
          <w:divBdr>
            <w:top w:val="none" w:sz="0" w:space="0" w:color="auto"/>
            <w:left w:val="none" w:sz="0" w:space="0" w:color="auto"/>
            <w:bottom w:val="none" w:sz="0" w:space="0" w:color="auto"/>
            <w:right w:val="none" w:sz="0" w:space="0" w:color="auto"/>
          </w:divBdr>
        </w:div>
      </w:divsChild>
    </w:div>
    <w:div w:id="1641761652">
      <w:marLeft w:val="0"/>
      <w:marRight w:val="0"/>
      <w:marTop w:val="0"/>
      <w:marBottom w:val="0"/>
      <w:divBdr>
        <w:top w:val="none" w:sz="0" w:space="0" w:color="auto"/>
        <w:left w:val="none" w:sz="0" w:space="0" w:color="auto"/>
        <w:bottom w:val="none" w:sz="0" w:space="0" w:color="auto"/>
        <w:right w:val="none" w:sz="0" w:space="0" w:color="auto"/>
      </w:divBdr>
      <w:divsChild>
        <w:div w:id="1641761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kinderschutzbund-kreis-soest.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sb-fachberatungsstelle.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inhild.bergomaz@lw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lfeportal-missbrauch.de" TargetMode="External"/><Relationship Id="rId5" Type="http://schemas.openxmlformats.org/officeDocument/2006/relationships/webSettings" Target="webSettings.xml"/><Relationship Id="rId15" Type="http://schemas.openxmlformats.org/officeDocument/2006/relationships/hyperlink" Target="https://www.trau-dich.de/" TargetMode="External"/><Relationship Id="rId10" Type="http://schemas.openxmlformats.org/officeDocument/2006/relationships/hyperlink" Target="https://www.soest.de/familie-soziales/kinderschutz-und-familienhilfe/kinderschut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ulministerium.nrw/system/files/media/document/file/krisenpraeventionshandbuch_2023.pdf" TargetMode="External"/><Relationship Id="rId14" Type="http://schemas.openxmlformats.org/officeDocument/2006/relationships/hyperlink" Target="https://www.pilan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06555-FBD8-44C0-8235-433C6AE8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1639</Words>
  <Characters>10331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Gliederung Schulprogramm vVS</vt:lpstr>
    </vt:vector>
  </TitlesOfParts>
  <Company>LWL</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Schulprogramm vVS</dc:title>
  <dc:creator>Christiane Bannach</dc:creator>
  <cp:lastModifiedBy>Liebald, Andreas</cp:lastModifiedBy>
  <cp:revision>3</cp:revision>
  <cp:lastPrinted>2023-12-04T11:00:00Z</cp:lastPrinted>
  <dcterms:created xsi:type="dcterms:W3CDTF">2024-09-30T09:32:00Z</dcterms:created>
  <dcterms:modified xsi:type="dcterms:W3CDTF">2024-10-09T07:53:00Z</dcterms:modified>
</cp:coreProperties>
</file>